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17" w:rsidRPr="008D2FD0" w:rsidRDefault="004E21D4" w:rsidP="004E21D4">
      <w:pPr>
        <w:jc w:val="center"/>
        <w:rPr>
          <w:sz w:val="20"/>
        </w:rPr>
      </w:pPr>
      <w:r w:rsidRPr="004E21D4">
        <w:rPr>
          <w:noProof/>
          <w:sz w:val="20"/>
        </w:rPr>
        <w:drawing>
          <wp:inline distT="0" distB="0" distL="0" distR="0">
            <wp:extent cx="2690136" cy="6812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17" w:rsidRPr="008D2FD0" w:rsidRDefault="00BD4A17" w:rsidP="009A7E5F">
      <w:pPr>
        <w:jc w:val="both"/>
        <w:rPr>
          <w:sz w:val="23"/>
        </w:rPr>
      </w:pPr>
    </w:p>
    <w:p w:rsidR="00BD4A17" w:rsidRPr="009A7E5F" w:rsidRDefault="009A6D50" w:rsidP="009A7E5F">
      <w:pPr>
        <w:jc w:val="center"/>
        <w:rPr>
          <w:b/>
        </w:rPr>
      </w:pPr>
      <w:r w:rsidRPr="009A7E5F">
        <w:rPr>
          <w:b/>
        </w:rPr>
        <w:t>INTERNAL ASSIGNMENT SET-II</w:t>
      </w:r>
    </w:p>
    <w:p w:rsidR="00BD4A17" w:rsidRPr="008D2FD0" w:rsidRDefault="00BD4A17" w:rsidP="009A7E5F">
      <w:pPr>
        <w:jc w:val="both"/>
        <w:rPr>
          <w:sz w:val="20"/>
        </w:rPr>
      </w:pPr>
    </w:p>
    <w:p w:rsidR="00BD4A17" w:rsidRPr="008D2FD0" w:rsidRDefault="00BD4A17" w:rsidP="009A7E5F">
      <w:pPr>
        <w:jc w:val="both"/>
        <w:rPr>
          <w:sz w:val="11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2"/>
        <w:gridCol w:w="6164"/>
      </w:tblGrid>
      <w:tr w:rsidR="00BD4A17" w:rsidRPr="008D2FD0" w:rsidTr="009A7E5F">
        <w:trPr>
          <w:trHeight w:val="318"/>
          <w:jc w:val="center"/>
        </w:trPr>
        <w:tc>
          <w:tcPr>
            <w:tcW w:w="3192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SESSION</w:t>
            </w:r>
          </w:p>
        </w:tc>
        <w:tc>
          <w:tcPr>
            <w:tcW w:w="6164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FEB/MAR 2021</w:t>
            </w:r>
          </w:p>
        </w:tc>
      </w:tr>
      <w:tr w:rsidR="00BD4A17" w:rsidRPr="008D2FD0" w:rsidTr="009A7E5F">
        <w:trPr>
          <w:trHeight w:val="316"/>
          <w:jc w:val="center"/>
        </w:trPr>
        <w:tc>
          <w:tcPr>
            <w:tcW w:w="3192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PROGRAMME</w:t>
            </w:r>
          </w:p>
        </w:tc>
        <w:tc>
          <w:tcPr>
            <w:tcW w:w="6164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MASTER OF BUSINESS ADMINISTRATION (MBA)</w:t>
            </w:r>
          </w:p>
        </w:tc>
      </w:tr>
      <w:tr w:rsidR="00BD4A17" w:rsidRPr="008D2FD0" w:rsidTr="009A7E5F">
        <w:trPr>
          <w:trHeight w:val="316"/>
          <w:jc w:val="center"/>
        </w:trPr>
        <w:tc>
          <w:tcPr>
            <w:tcW w:w="3192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SEMESTER</w:t>
            </w:r>
          </w:p>
        </w:tc>
        <w:tc>
          <w:tcPr>
            <w:tcW w:w="6164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  <w:w w:val="99"/>
              </w:rPr>
              <w:t>I</w:t>
            </w:r>
          </w:p>
        </w:tc>
      </w:tr>
      <w:tr w:rsidR="00BD4A17" w:rsidRPr="008D2FD0" w:rsidTr="009A7E5F">
        <w:trPr>
          <w:trHeight w:val="636"/>
          <w:jc w:val="center"/>
        </w:trPr>
        <w:tc>
          <w:tcPr>
            <w:tcW w:w="3192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COURSE CODE &amp; NAME</w:t>
            </w:r>
          </w:p>
        </w:tc>
        <w:tc>
          <w:tcPr>
            <w:tcW w:w="6164" w:type="dxa"/>
          </w:tcPr>
          <w:p w:rsidR="00BD4A17" w:rsidRPr="008D2FD0" w:rsidRDefault="00164F73" w:rsidP="009A7E5F">
            <w:pPr>
              <w:rPr>
                <w:b/>
              </w:rPr>
            </w:pPr>
            <w:r>
              <w:rPr>
                <w:b/>
              </w:rPr>
              <w:t xml:space="preserve">DMBA101–MANAGEMENT  </w:t>
            </w:r>
            <w:r w:rsidR="009A6D50" w:rsidRPr="008D2FD0">
              <w:rPr>
                <w:b/>
              </w:rPr>
              <w:t>PROCESS</w:t>
            </w:r>
            <w:r w:rsidR="009A6D50" w:rsidRPr="008D2FD0">
              <w:rPr>
                <w:b/>
              </w:rPr>
              <w:tab/>
              <w:t>AND</w:t>
            </w:r>
          </w:p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ORGANISATIONAL BEHAVIOUR</w:t>
            </w:r>
          </w:p>
        </w:tc>
      </w:tr>
      <w:tr w:rsidR="00BD4A17" w:rsidRPr="008D2FD0" w:rsidTr="009A7E5F">
        <w:trPr>
          <w:trHeight w:val="316"/>
          <w:jc w:val="center"/>
        </w:trPr>
        <w:tc>
          <w:tcPr>
            <w:tcW w:w="3192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CREDITS</w:t>
            </w:r>
          </w:p>
        </w:tc>
        <w:tc>
          <w:tcPr>
            <w:tcW w:w="6164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4</w:t>
            </w:r>
          </w:p>
        </w:tc>
      </w:tr>
      <w:tr w:rsidR="00BD4A17" w:rsidRPr="008D2FD0" w:rsidTr="009A7E5F">
        <w:trPr>
          <w:trHeight w:val="635"/>
          <w:jc w:val="center"/>
        </w:trPr>
        <w:tc>
          <w:tcPr>
            <w:tcW w:w="3192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NUMBER OF ASSIGNMENTS,</w:t>
            </w:r>
          </w:p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CREDITS &amp; MARKS</w:t>
            </w:r>
          </w:p>
        </w:tc>
        <w:tc>
          <w:tcPr>
            <w:tcW w:w="6164" w:type="dxa"/>
          </w:tcPr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02</w:t>
            </w:r>
          </w:p>
          <w:p w:rsidR="00BD4A17" w:rsidRPr="008D2FD0" w:rsidRDefault="009A6D50" w:rsidP="009A7E5F">
            <w:pPr>
              <w:rPr>
                <w:b/>
              </w:rPr>
            </w:pPr>
            <w:r w:rsidRPr="008D2FD0">
              <w:rPr>
                <w:b/>
              </w:rPr>
              <w:t>4 Credits, 30 Marks each</w:t>
            </w:r>
          </w:p>
        </w:tc>
      </w:tr>
    </w:tbl>
    <w:p w:rsidR="008D2FD0" w:rsidRPr="008D2FD0" w:rsidRDefault="008D2FD0" w:rsidP="009A7E5F">
      <w:pPr>
        <w:jc w:val="both"/>
      </w:pPr>
    </w:p>
    <w:p w:rsidR="008D2FD0" w:rsidRPr="008D2FD0" w:rsidRDefault="008D2FD0" w:rsidP="009A7E5F">
      <w:pPr>
        <w:jc w:val="both"/>
      </w:pPr>
    </w:p>
    <w:p w:rsidR="008D2FD0" w:rsidRPr="008D2FD0" w:rsidRDefault="008D2FD0" w:rsidP="009A7E5F">
      <w:pPr>
        <w:jc w:val="both"/>
        <w:rPr>
          <w:b/>
          <w:bCs/>
        </w:rPr>
      </w:pPr>
    </w:p>
    <w:p w:rsidR="008D2FD0" w:rsidRPr="008D2FD0" w:rsidRDefault="008D2FD0" w:rsidP="009A7E5F">
      <w:pPr>
        <w:spacing w:before="240"/>
        <w:jc w:val="both"/>
        <w:rPr>
          <w:b/>
          <w:bCs/>
        </w:rPr>
      </w:pPr>
      <w:proofErr w:type="gramStart"/>
      <w:r w:rsidRPr="008D2FD0">
        <w:rPr>
          <w:b/>
          <w:bCs/>
        </w:rPr>
        <w:t>Question 1</w:t>
      </w:r>
      <w:r w:rsidR="00164F73">
        <w:rPr>
          <w:b/>
          <w:bCs/>
        </w:rPr>
        <w:t>.</w:t>
      </w:r>
      <w:proofErr w:type="gramEnd"/>
      <w:r w:rsidRPr="008D2FD0">
        <w:rPr>
          <w:b/>
          <w:bCs/>
        </w:rPr>
        <w:t xml:space="preserve"> What is motivation? Define &amp; explain its importance for business. Further, explain theories of motivation – Maslow, theory X &amp; Y, Herzberg’s </w:t>
      </w:r>
      <w:proofErr w:type="gramStart"/>
      <w:r w:rsidRPr="008D2FD0">
        <w:rPr>
          <w:b/>
          <w:bCs/>
        </w:rPr>
        <w:t>2 factor</w:t>
      </w:r>
      <w:proofErr w:type="gramEnd"/>
      <w:r w:rsidRPr="008D2FD0">
        <w:rPr>
          <w:b/>
          <w:bCs/>
        </w:rPr>
        <w:t xml:space="preserve"> theory.</w:t>
      </w:r>
    </w:p>
    <w:p w:rsidR="00024595" w:rsidRPr="00024595" w:rsidRDefault="008D2FD0" w:rsidP="00164F73">
      <w:pPr>
        <w:spacing w:before="240"/>
        <w:jc w:val="both"/>
      </w:pPr>
      <w:r w:rsidRPr="008D2FD0">
        <w:rPr>
          <w:b/>
          <w:bCs/>
        </w:rPr>
        <w:t>Answer</w:t>
      </w:r>
      <w:proofErr w:type="gramStart"/>
      <w:r w:rsidRPr="008D2FD0">
        <w:rPr>
          <w:b/>
          <w:bCs/>
        </w:rPr>
        <w:t xml:space="preserve">- </w:t>
      </w:r>
      <w:r w:rsidR="00024595">
        <w:rPr>
          <w:b/>
          <w:bCs/>
        </w:rPr>
        <w:t xml:space="preserve"> </w:t>
      </w:r>
      <w:r w:rsidR="00024595" w:rsidRPr="00024595">
        <w:t>Leading</w:t>
      </w:r>
      <w:proofErr w:type="gramEnd"/>
      <w:r w:rsidR="00024595" w:rsidRPr="00024595">
        <w:t xml:space="preserve"> helps in achievement of goals. A</w:t>
      </w:r>
      <w:r w:rsidR="00024595">
        <w:t xml:space="preserve"> </w:t>
      </w:r>
      <w:r w:rsidR="00024595" w:rsidRPr="00024595">
        <w:t>manager makes use of the element of motivation to improve the</w:t>
      </w:r>
      <w:r w:rsidR="00024595">
        <w:t xml:space="preserve"> </w:t>
      </w:r>
      <w:r w:rsidR="00024595" w:rsidRPr="00024595">
        <w:t>performances of subordinates. This can be done by providing incentives</w:t>
      </w:r>
      <w:r w:rsidR="00024595">
        <w:t xml:space="preserve"> </w:t>
      </w:r>
      <w:r w:rsidR="00024595" w:rsidRPr="00024595">
        <w:t>or compensation, whether monetary or non-monetary, which serves as a</w:t>
      </w:r>
      <w:r w:rsidR="00024595">
        <w:t xml:space="preserve"> </w:t>
      </w:r>
      <w:r w:rsidR="00024595" w:rsidRPr="00024595">
        <w:t xml:space="preserve">“morale </w:t>
      </w:r>
    </w:p>
    <w:p w:rsidR="0095270B" w:rsidRPr="00D02A26" w:rsidRDefault="0095270B" w:rsidP="0095270B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95270B" w:rsidRPr="00D02A26" w:rsidRDefault="0095270B" w:rsidP="0095270B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95270B" w:rsidRDefault="0095270B" w:rsidP="0095270B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95270B" w:rsidRDefault="0095270B" w:rsidP="0095270B">
      <w:pPr>
        <w:shd w:val="clear" w:color="auto" w:fill="FFFFFF"/>
        <w:jc w:val="center"/>
        <w:rPr>
          <w:rFonts w:cs="Calibri"/>
          <w:color w:val="222222"/>
        </w:rPr>
      </w:pPr>
    </w:p>
    <w:p w:rsidR="0095270B" w:rsidRDefault="0095270B" w:rsidP="0095270B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95270B" w:rsidRPr="004A41BA" w:rsidRDefault="0095270B" w:rsidP="0095270B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95270B" w:rsidRDefault="0095270B" w:rsidP="0095270B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95270B" w:rsidRDefault="0095270B" w:rsidP="0095270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8D2FD0" w:rsidRPr="008D2FD0" w:rsidRDefault="008D2FD0" w:rsidP="009A7E5F">
      <w:pPr>
        <w:spacing w:before="240"/>
        <w:jc w:val="both"/>
        <w:rPr>
          <w:b/>
          <w:bCs/>
        </w:rPr>
      </w:pPr>
      <w:proofErr w:type="gramStart"/>
      <w:r w:rsidRPr="008D2FD0">
        <w:rPr>
          <w:b/>
          <w:bCs/>
        </w:rPr>
        <w:t>Question 2</w:t>
      </w:r>
      <w:r w:rsidR="00164F73">
        <w:rPr>
          <w:b/>
          <w:bCs/>
        </w:rPr>
        <w:t>.</w:t>
      </w:r>
      <w:proofErr w:type="gramEnd"/>
      <w:r w:rsidRPr="008D2FD0">
        <w:rPr>
          <w:b/>
          <w:bCs/>
        </w:rPr>
        <w:t xml:space="preserve"> Explain the concept of leadership. Are leaders born or made? Critically comment. Explain leadership styles as per managerial grid</w:t>
      </w:r>
    </w:p>
    <w:p w:rsidR="009D69C3" w:rsidRDefault="008D2FD0" w:rsidP="00164F73">
      <w:pPr>
        <w:tabs>
          <w:tab w:val="left" w:pos="8560"/>
        </w:tabs>
        <w:spacing w:before="240"/>
        <w:jc w:val="both"/>
      </w:pPr>
      <w:r w:rsidRPr="008D2FD0">
        <w:rPr>
          <w:b/>
          <w:bCs/>
        </w:rPr>
        <w:t xml:space="preserve">Answer- </w:t>
      </w:r>
      <w:r w:rsidR="009D69C3" w:rsidRPr="009D69C3">
        <w:t>One question that would come into our mind when we want to learn about</w:t>
      </w:r>
      <w:r w:rsidR="009D69C3">
        <w:t xml:space="preserve"> </w:t>
      </w:r>
      <w:r w:rsidR="009D69C3" w:rsidRPr="009D69C3">
        <w:t>leadership is whether it can be taught? The Greek general and historian,</w:t>
      </w:r>
      <w:r w:rsidR="009D69C3">
        <w:t xml:space="preserve"> </w:t>
      </w:r>
      <w:r w:rsidR="009D69C3" w:rsidRPr="009D69C3">
        <w:t>Xenophon, argued that leadership can be developed. Aristotle, on the other</w:t>
      </w:r>
      <w:r w:rsidR="009D69C3">
        <w:t xml:space="preserve"> </w:t>
      </w:r>
      <w:r w:rsidR="009D69C3" w:rsidRPr="009D69C3">
        <w:t>hand, asserted that men are destined the way they are born. William</w:t>
      </w:r>
      <w:r w:rsidR="009D69C3">
        <w:t xml:space="preserve"> </w:t>
      </w:r>
      <w:r w:rsidR="009D69C3" w:rsidRPr="009D69C3">
        <w:t>Shakespeare, “some are born great, some achieve greatness, and some</w:t>
      </w:r>
      <w:r w:rsidR="009D69C3">
        <w:t xml:space="preserve"> </w:t>
      </w:r>
      <w:r w:rsidR="009D69C3" w:rsidRPr="009D69C3">
        <w:t>have greatness thrust upon them”. You can see that there are already three</w:t>
      </w:r>
      <w:r w:rsidR="009D69C3">
        <w:t xml:space="preserve"> </w:t>
      </w:r>
      <w:r w:rsidR="009D69C3" w:rsidRPr="009D69C3">
        <w:t xml:space="preserve">views, i.e., positive, negative, and </w:t>
      </w:r>
    </w:p>
    <w:p w:rsidR="00164F73" w:rsidRPr="009D69C3" w:rsidRDefault="00164F73" w:rsidP="00164F73">
      <w:pPr>
        <w:tabs>
          <w:tab w:val="left" w:pos="8560"/>
        </w:tabs>
        <w:spacing w:before="240"/>
        <w:jc w:val="both"/>
      </w:pPr>
    </w:p>
    <w:p w:rsidR="00C15B13" w:rsidRPr="008D2FD0" w:rsidRDefault="00C15B13" w:rsidP="009A7E5F">
      <w:pPr>
        <w:spacing w:before="240"/>
        <w:jc w:val="both"/>
        <w:rPr>
          <w:b/>
          <w:bCs/>
        </w:rPr>
      </w:pPr>
    </w:p>
    <w:p w:rsidR="008D2FD0" w:rsidRPr="008D2FD0" w:rsidRDefault="008D2FD0" w:rsidP="009A7E5F">
      <w:pPr>
        <w:jc w:val="both"/>
        <w:rPr>
          <w:b/>
          <w:bCs/>
        </w:rPr>
      </w:pPr>
      <w:r w:rsidRPr="008D2FD0">
        <w:rPr>
          <w:b/>
          <w:bCs/>
        </w:rPr>
        <w:t xml:space="preserve">Question 3 </w:t>
      </w:r>
      <w:proofErr w:type="gramStart"/>
      <w:r w:rsidRPr="008D2FD0">
        <w:rPr>
          <w:b/>
          <w:bCs/>
        </w:rPr>
        <w:t>What</w:t>
      </w:r>
      <w:proofErr w:type="gramEnd"/>
      <w:r w:rsidRPr="008D2FD0">
        <w:rPr>
          <w:b/>
          <w:bCs/>
        </w:rPr>
        <w:t xml:space="preserve"> is change? Define. Explain </w:t>
      </w:r>
      <w:proofErr w:type="spellStart"/>
      <w:r w:rsidRPr="008D2FD0">
        <w:rPr>
          <w:b/>
          <w:bCs/>
        </w:rPr>
        <w:t>Kotter’s</w:t>
      </w:r>
      <w:proofErr w:type="spellEnd"/>
      <w:r w:rsidRPr="008D2FD0">
        <w:rPr>
          <w:b/>
          <w:bCs/>
        </w:rPr>
        <w:t xml:space="preserve"> 8 steps of change process.</w:t>
      </w:r>
      <w:r w:rsidR="00024595">
        <w:rPr>
          <w:b/>
          <w:bCs/>
        </w:rPr>
        <w:t xml:space="preserve"> </w:t>
      </w:r>
      <w:r w:rsidRPr="008D2FD0">
        <w:rPr>
          <w:b/>
          <w:bCs/>
        </w:rPr>
        <w:t>Support your answer with relevant examples.</w:t>
      </w:r>
    </w:p>
    <w:p w:rsidR="007008E1" w:rsidRPr="007008E1" w:rsidRDefault="008D2FD0" w:rsidP="009A7E5F">
      <w:pPr>
        <w:jc w:val="both"/>
      </w:pPr>
      <w:r w:rsidRPr="008D2FD0">
        <w:rPr>
          <w:b/>
          <w:bCs/>
        </w:rPr>
        <w:lastRenderedPageBreak/>
        <w:t xml:space="preserve">Answer- </w:t>
      </w:r>
      <w:r w:rsidR="007008E1" w:rsidRPr="007008E1">
        <w:t xml:space="preserve">Change is a part of life and provides opportunity for growth. It is a conscious decision by the management of </w:t>
      </w:r>
      <w:proofErr w:type="spellStart"/>
      <w:r w:rsidR="007008E1" w:rsidRPr="007008E1">
        <w:t>organisation</w:t>
      </w:r>
      <w:proofErr w:type="spellEnd"/>
      <w:r w:rsidR="007008E1" w:rsidRPr="007008E1">
        <w:t>.</w:t>
      </w:r>
    </w:p>
    <w:p w:rsidR="009A6D50" w:rsidRPr="009A6D50" w:rsidRDefault="007008E1" w:rsidP="00164F73">
      <w:pPr>
        <w:jc w:val="both"/>
      </w:pPr>
      <w:r w:rsidRPr="007008E1">
        <w:t xml:space="preserve">In any </w:t>
      </w:r>
      <w:proofErr w:type="spellStart"/>
      <w:r w:rsidRPr="007008E1">
        <w:t>organisation</w:t>
      </w:r>
      <w:proofErr w:type="spellEnd"/>
      <w:r w:rsidRPr="007008E1">
        <w:t xml:space="preserve">, we have people engaged in production, research, development, administration, etc. The </w:t>
      </w:r>
      <w:proofErr w:type="spellStart"/>
      <w:r w:rsidRPr="007008E1">
        <w:t>organisation</w:t>
      </w:r>
      <w:proofErr w:type="spellEnd"/>
      <w:r w:rsidRPr="007008E1">
        <w:t xml:space="preserve"> in order to change should prepare a stock of the situation </w:t>
      </w:r>
    </w:p>
    <w:p w:rsidR="009A6D50" w:rsidRPr="008D2FD0" w:rsidRDefault="009A6D50" w:rsidP="009A7E5F">
      <w:pPr>
        <w:jc w:val="both"/>
        <w:rPr>
          <w:b/>
          <w:bCs/>
        </w:rPr>
      </w:pPr>
    </w:p>
    <w:p w:rsidR="008D2FD0" w:rsidRDefault="008D2FD0" w:rsidP="009A7E5F">
      <w:pPr>
        <w:jc w:val="both"/>
      </w:pPr>
    </w:p>
    <w:sectPr w:rsidR="008D2FD0" w:rsidSect="009A7E5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5BB"/>
    <w:multiLevelType w:val="hybridMultilevel"/>
    <w:tmpl w:val="1EDE7606"/>
    <w:lvl w:ilvl="0" w:tplc="3D8EDD7A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0A203A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D7C422AA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20B06E0C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57F0FC6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41FCD86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7F0E9F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6BFAF53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63C60AEC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7E0NTAzMLY0AjJNzJV0lIJTi4sz8/NACoxrAa5NcP8sAAAA"/>
  </w:docVars>
  <w:rsids>
    <w:rsidRoot w:val="00BD4A17"/>
    <w:rsid w:val="00024595"/>
    <w:rsid w:val="00164F73"/>
    <w:rsid w:val="001C0D7B"/>
    <w:rsid w:val="003F749E"/>
    <w:rsid w:val="00434A7B"/>
    <w:rsid w:val="004E21D4"/>
    <w:rsid w:val="0052117B"/>
    <w:rsid w:val="007008E1"/>
    <w:rsid w:val="00767375"/>
    <w:rsid w:val="008D2FD0"/>
    <w:rsid w:val="0095270B"/>
    <w:rsid w:val="009A6D50"/>
    <w:rsid w:val="009A7E5F"/>
    <w:rsid w:val="009D16F5"/>
    <w:rsid w:val="009D69C3"/>
    <w:rsid w:val="00B62B0F"/>
    <w:rsid w:val="00BD4A17"/>
    <w:rsid w:val="00C15B13"/>
    <w:rsid w:val="00CA4723"/>
    <w:rsid w:val="00E02AD8"/>
    <w:rsid w:val="00F1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FD0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4A17"/>
    <w:rPr>
      <w:b/>
      <w:bCs/>
      <w:szCs w:val="24"/>
    </w:rPr>
  </w:style>
  <w:style w:type="paragraph" w:styleId="Title">
    <w:name w:val="Title"/>
    <w:basedOn w:val="Normal"/>
    <w:uiPriority w:val="1"/>
    <w:qFormat/>
    <w:rsid w:val="00BD4A17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D4A17"/>
    <w:pPr>
      <w:spacing w:before="6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BD4A17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D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08E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14</cp:revision>
  <dcterms:created xsi:type="dcterms:W3CDTF">2021-08-15T15:31:00Z</dcterms:created>
  <dcterms:modified xsi:type="dcterms:W3CDTF">2021-09-25T17:44:00Z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2021-08-15T00:00:00Z</vt:filetime>
  </property>
</Properties>
</file>