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085" w:rsidRPr="009057C8" w:rsidRDefault="00025085" w:rsidP="00025085">
      <w:pPr>
        <w:rPr>
          <w:rFonts w:ascii="Times New Roman" w:hAnsi="Times New Roman" w:cs="Times New Roman"/>
          <w:b/>
          <w:bCs/>
          <w:sz w:val="24"/>
          <w:szCs w:val="24"/>
        </w:rPr>
      </w:pPr>
      <w:bookmarkStart w:id="0" w:name="_GoBack"/>
      <w:r w:rsidRPr="009057C8">
        <w:rPr>
          <w:rFonts w:ascii="Times New Roman" w:eastAsia="TimesNewRomanPSMT" w:hAnsi="Times New Roman" w:cs="Times New Roman"/>
          <w:b/>
          <w:bCs/>
          <w:color w:val="000000"/>
          <w:sz w:val="24"/>
          <w:szCs w:val="24"/>
        </w:rPr>
        <w:t xml:space="preserve">Q1. Explain the difference between financial accounting &amp; management accounting. (Any five) </w:t>
      </w:r>
    </w:p>
    <w:p w:rsidR="00025085" w:rsidRPr="009057C8" w:rsidRDefault="00025085" w:rsidP="00025085">
      <w:pPr>
        <w:rPr>
          <w:rFonts w:ascii="Times New Roman" w:hAnsi="Times New Roman" w:cs="Times New Roman"/>
          <w:sz w:val="24"/>
          <w:szCs w:val="24"/>
        </w:rPr>
      </w:pPr>
    </w:p>
    <w:p w:rsidR="00025085" w:rsidRPr="009057C8" w:rsidRDefault="00025085" w:rsidP="00025085">
      <w:pPr>
        <w:rPr>
          <w:rFonts w:ascii="Times New Roman" w:hAnsi="Times New Roman" w:cs="Times New Roman"/>
          <w:b/>
          <w:bCs/>
          <w:sz w:val="24"/>
          <w:szCs w:val="24"/>
        </w:rPr>
      </w:pPr>
      <w:proofErr w:type="spellStart"/>
      <w:r w:rsidRPr="009057C8">
        <w:rPr>
          <w:rFonts w:ascii="Times New Roman" w:hAnsi="Times New Roman" w:cs="Times New Roman"/>
          <w:b/>
          <w:bCs/>
          <w:sz w:val="24"/>
          <w:szCs w:val="24"/>
        </w:rPr>
        <w:t>Ans</w:t>
      </w:r>
      <w:proofErr w:type="spellEnd"/>
      <w:r w:rsidRPr="009057C8">
        <w:rPr>
          <w:rFonts w:ascii="Times New Roman" w:hAnsi="Times New Roman" w:cs="Times New Roman"/>
          <w:b/>
          <w:bCs/>
          <w:sz w:val="24"/>
          <w:szCs w:val="24"/>
        </w:rPr>
        <w:t xml:space="preserve">- </w:t>
      </w:r>
    </w:p>
    <w:p w:rsidR="00025085" w:rsidRPr="009057C8" w:rsidRDefault="00025085" w:rsidP="00025085">
      <w:pPr>
        <w:rPr>
          <w:rFonts w:ascii="Times New Roman" w:hAnsi="Times New Roman" w:cs="Times New Roman"/>
          <w:b/>
          <w:bCs/>
          <w:sz w:val="24"/>
          <w:szCs w:val="24"/>
        </w:rPr>
      </w:pPr>
    </w:p>
    <w:p w:rsidR="00B64F49" w:rsidRPr="00D02A26" w:rsidRDefault="00025085" w:rsidP="00B64F49">
      <w:pPr>
        <w:shd w:val="clear" w:color="auto" w:fill="FFFFFF"/>
        <w:jc w:val="center"/>
        <w:rPr>
          <w:rStyle w:val="Hyperlink"/>
          <w:rFonts w:ascii="Georgia" w:hAnsi="Georgia" w:cs="Calibri"/>
          <w:sz w:val="33"/>
          <w:szCs w:val="33"/>
          <w:shd w:val="clear" w:color="auto" w:fill="FFFF00"/>
        </w:rPr>
      </w:pPr>
      <w:r w:rsidRPr="009057C8">
        <w:rPr>
          <w:rFonts w:ascii="Times New Roman" w:eastAsia="sans-serif" w:hAnsi="Times New Roman" w:cs="Times New Roman"/>
          <w:shd w:val="clear" w:color="auto" w:fill="FFFFFF"/>
        </w:rPr>
        <w:t xml:space="preserve">Managerial accounting and </w:t>
      </w:r>
      <w:proofErr w:type="gramStart"/>
      <w:r w:rsidRPr="009057C8">
        <w:rPr>
          <w:rFonts w:ascii="Times New Roman" w:eastAsia="sans-serif" w:hAnsi="Times New Roman" w:cs="Times New Roman"/>
          <w:shd w:val="clear" w:color="auto" w:fill="FFFFFF"/>
        </w:rPr>
        <w:t>Financial</w:t>
      </w:r>
      <w:proofErr w:type="gramEnd"/>
      <w:r w:rsidRPr="009057C8">
        <w:rPr>
          <w:rFonts w:ascii="Times New Roman" w:eastAsia="sans-serif" w:hAnsi="Times New Roman" w:cs="Times New Roman"/>
          <w:shd w:val="clear" w:color="auto" w:fill="FFFFFF"/>
        </w:rPr>
        <w:t xml:space="preserve"> accounting are two of the four prime branches of the accounting systems. The remaining two </w:t>
      </w:r>
      <w:proofErr w:type="gramStart"/>
      <w:r w:rsidRPr="009057C8">
        <w:rPr>
          <w:rFonts w:ascii="Times New Roman" w:eastAsia="sans-serif" w:hAnsi="Times New Roman" w:cs="Times New Roman"/>
          <w:shd w:val="clear" w:color="auto" w:fill="FFFFFF"/>
        </w:rPr>
        <w:t>are  auditing</w:t>
      </w:r>
      <w:proofErr w:type="gramEnd"/>
      <w:r w:rsidRPr="009057C8">
        <w:rPr>
          <w:rFonts w:ascii="Times New Roman" w:eastAsia="sans-serif" w:hAnsi="Times New Roman" w:cs="Times New Roman"/>
          <w:shd w:val="clear" w:color="auto" w:fill="FFFFFF"/>
        </w:rPr>
        <w:t xml:space="preserve"> and tax accounting. In spite of number of similarities in usage and approach, there are noteworthy differences between managerial and financial accounting. These differences primarily center </w:t>
      </w:r>
      <w:proofErr w:type="gramStart"/>
      <w:r w:rsidRPr="009057C8">
        <w:rPr>
          <w:rFonts w:ascii="Times New Roman" w:eastAsia="sans-serif" w:hAnsi="Times New Roman" w:cs="Times New Roman"/>
          <w:shd w:val="clear" w:color="auto" w:fill="FFFFFF"/>
        </w:rPr>
        <w:t>around</w:t>
      </w:r>
      <w:proofErr w:type="gramEnd"/>
      <w:r w:rsidRPr="009057C8">
        <w:rPr>
          <w:rFonts w:ascii="Times New Roman" w:eastAsia="sans-serif" w:hAnsi="Times New Roman" w:cs="Times New Roman"/>
          <w:shd w:val="clear" w:color="auto" w:fill="FFFFFF"/>
        </w:rPr>
        <w:t xml:space="preserve"> compliance, </w:t>
      </w:r>
      <w:r w:rsidR="00B64F49" w:rsidRPr="00D02A26">
        <w:rPr>
          <w:rFonts w:ascii="Georgia" w:hAnsi="Georgia" w:cs="Calibri"/>
          <w:color w:val="222222"/>
          <w:sz w:val="33"/>
          <w:szCs w:val="33"/>
          <w:shd w:val="clear" w:color="auto" w:fill="FFFF00"/>
        </w:rPr>
        <w:fldChar w:fldCharType="begin"/>
      </w:r>
      <w:r w:rsidR="00B64F49" w:rsidRPr="00D02A26">
        <w:rPr>
          <w:rFonts w:ascii="Georgia" w:hAnsi="Georgia" w:cs="Calibri"/>
          <w:color w:val="222222"/>
          <w:sz w:val="33"/>
          <w:szCs w:val="33"/>
          <w:shd w:val="clear" w:color="auto" w:fill="FFFF00"/>
        </w:rPr>
        <w:instrText xml:space="preserve"> HYPERLINK "https://manipal.edu/mu.html" </w:instrText>
      </w:r>
      <w:r w:rsidR="00B64F49" w:rsidRPr="00D02A26">
        <w:rPr>
          <w:rFonts w:ascii="Georgia" w:hAnsi="Georgia" w:cs="Calibri"/>
          <w:color w:val="222222"/>
          <w:sz w:val="33"/>
          <w:szCs w:val="33"/>
          <w:shd w:val="clear" w:color="auto" w:fill="FFFF00"/>
        </w:rPr>
        <w:fldChar w:fldCharType="separate"/>
      </w:r>
    </w:p>
    <w:p w:rsidR="00B64F49" w:rsidRPr="00D02A26" w:rsidRDefault="00B64F49" w:rsidP="00B64F49">
      <w:pPr>
        <w:shd w:val="clear" w:color="auto" w:fill="FFFFFF"/>
        <w:jc w:val="center"/>
        <w:rPr>
          <w:rStyle w:val="Hyperlink"/>
          <w:rFonts w:ascii="Georgia" w:hAnsi="Georgia" w:cs="Calibri"/>
          <w:color w:val="000000" w:themeColor="text1"/>
          <w:sz w:val="33"/>
          <w:szCs w:val="33"/>
          <w:shd w:val="clear" w:color="auto" w:fill="FFFF00"/>
        </w:rPr>
      </w:pPr>
      <w:proofErr w:type="spellStart"/>
      <w:r w:rsidRPr="00D02A26">
        <w:rPr>
          <w:rStyle w:val="Hyperlink"/>
          <w:rFonts w:ascii="Georgia" w:hAnsi="Georgia" w:cs="Calibri"/>
          <w:color w:val="000000" w:themeColor="text1"/>
          <w:sz w:val="33"/>
          <w:szCs w:val="33"/>
          <w:shd w:val="clear" w:color="auto" w:fill="FFFF00"/>
        </w:rPr>
        <w:t>Manipal</w:t>
      </w:r>
      <w:proofErr w:type="spellEnd"/>
      <w:r w:rsidRPr="00D02A26">
        <w:rPr>
          <w:rStyle w:val="Hyperlink"/>
          <w:rFonts w:ascii="Georgia" w:hAnsi="Georgia" w:cs="Calibri"/>
          <w:color w:val="000000" w:themeColor="text1"/>
          <w:sz w:val="33"/>
          <w:szCs w:val="33"/>
          <w:shd w:val="clear" w:color="auto" w:fill="FFFF00"/>
        </w:rPr>
        <w:t xml:space="preserve"> University</w:t>
      </w:r>
    </w:p>
    <w:p w:rsidR="00B64F49" w:rsidRDefault="00B64F49" w:rsidP="00B64F49">
      <w:pPr>
        <w:shd w:val="clear" w:color="auto" w:fill="FFFFFF"/>
        <w:jc w:val="center"/>
        <w:rPr>
          <w:rFonts w:ascii="Georgia" w:hAnsi="Georgia" w:cs="Calibri"/>
          <w:b/>
          <w:bCs/>
          <w:color w:val="222222"/>
          <w:sz w:val="33"/>
          <w:szCs w:val="33"/>
          <w:shd w:val="clear" w:color="auto" w:fill="FFFF00"/>
        </w:rPr>
      </w:pPr>
      <w:r w:rsidRPr="00D02A26">
        <w:rPr>
          <w:rFonts w:ascii="Georgia" w:hAnsi="Georgia" w:cs="Calibri"/>
          <w:color w:val="222222"/>
          <w:sz w:val="33"/>
          <w:szCs w:val="33"/>
          <w:shd w:val="clear" w:color="auto" w:fill="FFFF00"/>
        </w:rPr>
        <w:fldChar w:fldCharType="end"/>
      </w:r>
      <w:r>
        <w:rPr>
          <w:rFonts w:ascii="Georgia" w:hAnsi="Georgia" w:cs="Calibri"/>
          <w:color w:val="222222"/>
          <w:sz w:val="33"/>
          <w:szCs w:val="33"/>
          <w:shd w:val="clear" w:color="auto" w:fill="FFFF00"/>
        </w:rPr>
        <w:t>Fully solved assignment available for</w:t>
      </w:r>
      <w:r>
        <w:rPr>
          <w:rFonts w:ascii="Georgia" w:hAnsi="Georgia" w:cs="Calibri"/>
          <w:b/>
          <w:bCs/>
          <w:color w:val="222222"/>
          <w:sz w:val="33"/>
          <w:szCs w:val="33"/>
          <w:shd w:val="clear" w:color="auto" w:fill="FFFF00"/>
        </w:rPr>
        <w:t> session Feb/March 2021,</w:t>
      </w:r>
    </w:p>
    <w:p w:rsidR="00B64F49" w:rsidRDefault="00B64F49" w:rsidP="00B64F49">
      <w:pPr>
        <w:shd w:val="clear" w:color="auto" w:fill="FFFFFF"/>
        <w:jc w:val="center"/>
        <w:rPr>
          <w:rFonts w:cs="Calibri"/>
          <w:color w:val="222222"/>
        </w:rPr>
      </w:pPr>
    </w:p>
    <w:p w:rsidR="00B64F49" w:rsidRDefault="00B64F49" w:rsidP="00B64F49">
      <w:pPr>
        <w:shd w:val="clear" w:color="auto" w:fill="FFFFFF"/>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31</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July 2021</w:t>
      </w:r>
      <w:r>
        <w:rPr>
          <w:rFonts w:ascii="Georgia" w:hAnsi="Georgia" w:cs="Calibri"/>
          <w:color w:val="222222"/>
          <w:sz w:val="33"/>
          <w:szCs w:val="33"/>
        </w:rPr>
        <w:t>.</w:t>
      </w:r>
    </w:p>
    <w:p w:rsidR="00B64F49" w:rsidRPr="004A41BA" w:rsidRDefault="00B64F49" w:rsidP="00B64F49">
      <w:pPr>
        <w:shd w:val="clear" w:color="auto" w:fill="E8EAED"/>
        <w:spacing w:line="112" w:lineRule="atLeast"/>
        <w:rPr>
          <w:color w:val="222222"/>
          <w:szCs w:val="24"/>
        </w:rPr>
      </w:pPr>
      <w:r>
        <w:rPr>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r>
        <w:rPr>
          <w:rFonts w:ascii="Georgia" w:hAnsi="Georgia" w:cs="Calibri"/>
          <w:color w:val="500050"/>
          <w:sz w:val="33"/>
          <w:szCs w:val="33"/>
        </w:rPr>
        <w:t>Lowest price guarantee with quality.</w:t>
      </w:r>
    </w:p>
    <w:p w:rsidR="00B64F49" w:rsidRDefault="00B64F49" w:rsidP="00B64F49">
      <w:pPr>
        <w:shd w:val="clear" w:color="auto" w:fill="FFFFFF"/>
        <w:jc w:val="center"/>
        <w:rPr>
          <w:rFonts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150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B64F49" w:rsidRDefault="00B64F49" w:rsidP="00B64F49">
      <w:pPr>
        <w:shd w:val="clear" w:color="auto" w:fill="FFFFFF"/>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B64F49" w:rsidRDefault="00B64F49" w:rsidP="00B64F49">
      <w:pPr>
        <w:shd w:val="clear" w:color="auto" w:fill="FFFFFF"/>
        <w:jc w:val="center"/>
        <w:rPr>
          <w:rFonts w:cs="Calibri"/>
          <w:color w:val="500050"/>
        </w:rPr>
      </w:pPr>
      <w:r>
        <w:rPr>
          <w:rFonts w:ascii="Georgia" w:hAnsi="Georgia" w:cs="Calibri"/>
          <w:color w:val="500050"/>
          <w:sz w:val="33"/>
          <w:szCs w:val="33"/>
        </w:rPr>
        <w:t> </w:t>
      </w:r>
    </w:p>
    <w:p w:rsidR="00B64F49" w:rsidRDefault="00B64F49" w:rsidP="00B64F49">
      <w:pPr>
        <w:shd w:val="clear" w:color="auto" w:fill="FFFFFF"/>
        <w:spacing w:after="24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hAnsi="Georgia" w:cs="Calibri"/>
            <w:color w:val="1155CC"/>
            <w:sz w:val="33"/>
            <w:shd w:val="clear" w:color="auto" w:fill="00FF00"/>
          </w:rPr>
          <w:t>www.aapkieducation.com</w:t>
        </w:r>
      </w:hyperlink>
    </w:p>
    <w:p w:rsidR="00B64F49" w:rsidRDefault="00B64F49" w:rsidP="00B64F49">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B64F49" w:rsidRDefault="00B64F49" w:rsidP="00B64F49">
      <w:pPr>
        <w:shd w:val="clear" w:color="auto" w:fill="FFFFFF"/>
        <w:jc w:val="center"/>
        <w:rPr>
          <w:rFonts w:cs="Calibri"/>
          <w:color w:val="500050"/>
        </w:rPr>
      </w:pPr>
      <w:proofErr w:type="gramStart"/>
      <w:r>
        <w:rPr>
          <w:rFonts w:ascii="Georgia" w:hAnsi="Georgia" w:cs="Calibri"/>
          <w:color w:val="500050"/>
          <w:sz w:val="33"/>
          <w:szCs w:val="33"/>
        </w:rPr>
        <w:t>1 hour.</w:t>
      </w:r>
      <w:proofErr w:type="gramEnd"/>
    </w:p>
    <w:p w:rsidR="00B64F49" w:rsidRDefault="00B64F49" w:rsidP="00B64F49">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B64F49" w:rsidRDefault="00B64F49" w:rsidP="00B64F49">
      <w:pPr>
        <w:shd w:val="clear" w:color="auto" w:fill="FFFFFF"/>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B64F49" w:rsidRDefault="00B64F49" w:rsidP="00B64F49">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2720F7" w:rsidRPr="009057C8" w:rsidRDefault="002720F7" w:rsidP="00B64F49">
      <w:pPr>
        <w:pStyle w:val="NormalWeb"/>
        <w:spacing w:afterAutospacing="1" w:line="360" w:lineRule="auto"/>
        <w:jc w:val="both"/>
        <w:rPr>
          <w:rFonts w:ascii="Times New Roman" w:hAnsi="Times New Roman" w:cs="Times New Roman"/>
        </w:rPr>
      </w:pPr>
    </w:p>
    <w:p w:rsidR="002720F7" w:rsidRPr="003A64D8" w:rsidRDefault="00025085">
      <w:pPr>
        <w:ind w:left="420"/>
        <w:rPr>
          <w:rFonts w:ascii="Times New Roman" w:hAnsi="Times New Roman" w:cs="Times New Roman"/>
          <w:b/>
          <w:sz w:val="24"/>
          <w:szCs w:val="24"/>
        </w:rPr>
      </w:pPr>
      <w:r w:rsidRPr="003A64D8">
        <w:rPr>
          <w:rFonts w:ascii="Times New Roman" w:hAnsi="Times New Roman" w:cs="Times New Roman"/>
          <w:b/>
          <w:sz w:val="24"/>
          <w:szCs w:val="24"/>
        </w:rPr>
        <w:t xml:space="preserve">Q.2  </w:t>
      </w:r>
      <w:r w:rsidR="009057C8" w:rsidRPr="003A64D8">
        <w:rPr>
          <w:rFonts w:ascii="Times New Roman" w:hAnsi="Times New Roman" w:cs="Times New Roman"/>
          <w:b/>
          <w:sz w:val="24"/>
          <w:szCs w:val="24"/>
        </w:rPr>
        <w:t xml:space="preserve">                                   </w:t>
      </w:r>
    </w:p>
    <w:p w:rsidR="002720F7" w:rsidRPr="003A64D8" w:rsidRDefault="00932836">
      <w:pPr>
        <w:ind w:left="420"/>
        <w:rPr>
          <w:rFonts w:ascii="Times New Roman" w:hAnsi="Times New Roman" w:cs="Times New Roman"/>
          <w:b/>
          <w:sz w:val="24"/>
          <w:szCs w:val="24"/>
        </w:rPr>
      </w:pPr>
      <w:r w:rsidRPr="003A64D8">
        <w:rPr>
          <w:rFonts w:ascii="Times New Roman" w:hAnsi="Times New Roman" w:cs="Times New Roman"/>
          <w:b/>
          <w:sz w:val="24"/>
          <w:szCs w:val="24"/>
        </w:rPr>
        <w:t xml:space="preserve">Ms. </w:t>
      </w:r>
      <w:proofErr w:type="spellStart"/>
      <w:r w:rsidRPr="003A64D8">
        <w:rPr>
          <w:rFonts w:ascii="Times New Roman" w:hAnsi="Times New Roman" w:cs="Times New Roman"/>
          <w:b/>
          <w:sz w:val="24"/>
          <w:szCs w:val="24"/>
        </w:rPr>
        <w:t>Torna</w:t>
      </w:r>
      <w:proofErr w:type="spellEnd"/>
      <w:r w:rsidRPr="003A64D8">
        <w:rPr>
          <w:rFonts w:ascii="Times New Roman" w:hAnsi="Times New Roman" w:cs="Times New Roman"/>
          <w:b/>
          <w:sz w:val="24"/>
          <w:szCs w:val="24"/>
        </w:rPr>
        <w:t xml:space="preserve"> Hawkins was interested in controlling her company’s inventory because she knew that excess inventories were expensive in that they tied up funds. On the other hand, insufficient inventory levels could result in lost sales. Ms. Hawkins obtained the following inventory information from her trade association, which reported </w:t>
      </w:r>
      <w:proofErr w:type="gramStart"/>
      <w:r w:rsidRPr="003A64D8">
        <w:rPr>
          <w:rFonts w:ascii="Times New Roman" w:hAnsi="Times New Roman" w:cs="Times New Roman"/>
          <w:b/>
          <w:sz w:val="24"/>
          <w:szCs w:val="24"/>
        </w:rPr>
        <w:t>average</w:t>
      </w:r>
      <w:proofErr w:type="gramEnd"/>
      <w:r w:rsidRPr="003A64D8">
        <w:rPr>
          <w:rFonts w:ascii="Times New Roman" w:hAnsi="Times New Roman" w:cs="Times New Roman"/>
          <w:b/>
          <w:sz w:val="24"/>
          <w:szCs w:val="24"/>
        </w:rPr>
        <w:t xml:space="preserve"> figures for companies similar to hers:</w:t>
      </w:r>
    </w:p>
    <w:p w:rsidR="00932836" w:rsidRPr="003A64D8" w:rsidRDefault="00932836">
      <w:pPr>
        <w:ind w:left="420"/>
        <w:rPr>
          <w:rFonts w:ascii="Times New Roman" w:hAnsi="Times New Roman" w:cs="Times New Roman"/>
          <w:b/>
          <w:sz w:val="24"/>
          <w:szCs w:val="24"/>
        </w:rPr>
      </w:pPr>
    </w:p>
    <w:p w:rsidR="00932836" w:rsidRPr="003A64D8" w:rsidRDefault="00932836">
      <w:pPr>
        <w:pStyle w:val="Default"/>
        <w:rPr>
          <w:b/>
        </w:rPr>
      </w:pPr>
    </w:p>
    <w:tbl>
      <w:tblPr>
        <w:tblStyle w:val="TableGrid"/>
        <w:tblW w:w="0" w:type="auto"/>
        <w:tblInd w:w="420" w:type="dxa"/>
        <w:tblLook w:val="04A0"/>
      </w:tblPr>
      <w:tblGrid>
        <w:gridCol w:w="4064"/>
        <w:gridCol w:w="4038"/>
      </w:tblGrid>
      <w:tr w:rsidR="00932836" w:rsidRPr="003A64D8" w:rsidTr="00932836">
        <w:tc>
          <w:tcPr>
            <w:tcW w:w="4064" w:type="dxa"/>
          </w:tcPr>
          <w:tbl>
            <w:tblPr>
              <w:tblW w:w="0" w:type="auto"/>
              <w:tblBorders>
                <w:top w:val="nil"/>
                <w:left w:val="nil"/>
                <w:bottom w:val="nil"/>
                <w:right w:val="nil"/>
              </w:tblBorders>
              <w:tblCellMar>
                <w:left w:w="0" w:type="dxa"/>
                <w:right w:w="0" w:type="dxa"/>
              </w:tblCellMar>
              <w:tblLook w:val="0000"/>
            </w:tblPr>
            <w:tblGrid>
              <w:gridCol w:w="1572"/>
              <w:gridCol w:w="6"/>
            </w:tblGrid>
            <w:tr w:rsidR="00932836" w:rsidRPr="003A64D8">
              <w:trPr>
                <w:trHeight w:val="105"/>
              </w:trPr>
              <w:tc>
                <w:tcPr>
                  <w:tcW w:w="0" w:type="auto"/>
                  <w:tcBorders>
                    <w:top w:val="nil"/>
                    <w:left w:val="nil"/>
                    <w:bottom w:val="nil"/>
                    <w:right w:val="nil"/>
                  </w:tcBorders>
                </w:tcPr>
                <w:p w:rsidR="00932836" w:rsidRPr="003A64D8" w:rsidRDefault="00932836">
                  <w:pPr>
                    <w:pStyle w:val="Default"/>
                    <w:rPr>
                      <w:b/>
                      <w:sz w:val="21"/>
                      <w:szCs w:val="21"/>
                    </w:rPr>
                  </w:pPr>
                  <w:r w:rsidRPr="003A64D8">
                    <w:rPr>
                      <w:b/>
                    </w:rPr>
                    <w:t xml:space="preserve"> </w:t>
                  </w:r>
                  <w:r w:rsidRPr="003A64D8">
                    <w:rPr>
                      <w:b/>
                      <w:sz w:val="21"/>
                      <w:szCs w:val="21"/>
                    </w:rPr>
                    <w:t xml:space="preserve">Days’ Inventory </w:t>
                  </w:r>
                </w:p>
              </w:tc>
              <w:tc>
                <w:tcPr>
                  <w:tcW w:w="0" w:type="auto"/>
                </w:tcPr>
                <w:p w:rsidR="00932836" w:rsidRPr="003A64D8" w:rsidRDefault="00932836">
                  <w:pPr>
                    <w:rPr>
                      <w:b/>
                    </w:rPr>
                  </w:pPr>
                  <w:r w:rsidRPr="003A64D8">
                    <w:rPr>
                      <w:b/>
                      <w:sz w:val="21"/>
                      <w:szCs w:val="21"/>
                    </w:rPr>
                    <w:t xml:space="preserve"> </w:t>
                  </w:r>
                </w:p>
              </w:tc>
            </w:tr>
          </w:tbl>
          <w:p w:rsidR="00932836" w:rsidRPr="003A64D8" w:rsidRDefault="00932836">
            <w:pPr>
              <w:rPr>
                <w:rFonts w:ascii="Times New Roman" w:hAnsi="Times New Roman" w:cs="Times New Roman"/>
                <w:b/>
                <w:sz w:val="24"/>
                <w:szCs w:val="24"/>
              </w:rPr>
            </w:pPr>
          </w:p>
        </w:tc>
        <w:tc>
          <w:tcPr>
            <w:tcW w:w="4038" w:type="dxa"/>
          </w:tcPr>
          <w:p w:rsidR="00932836" w:rsidRPr="003A64D8" w:rsidRDefault="00932836">
            <w:pPr>
              <w:rPr>
                <w:rFonts w:ascii="Times New Roman" w:hAnsi="Times New Roman" w:cs="Times New Roman"/>
                <w:b/>
                <w:sz w:val="24"/>
                <w:szCs w:val="24"/>
              </w:rPr>
            </w:pPr>
            <w:r w:rsidRPr="003A64D8">
              <w:rPr>
                <w:rFonts w:ascii="Times New Roman" w:hAnsi="Times New Roman" w:cs="Times New Roman"/>
                <w:b/>
                <w:sz w:val="24"/>
                <w:szCs w:val="24"/>
              </w:rPr>
              <w:t>38 days</w:t>
            </w:r>
          </w:p>
        </w:tc>
      </w:tr>
      <w:tr w:rsidR="00932836" w:rsidRPr="003A64D8" w:rsidTr="00932836">
        <w:tc>
          <w:tcPr>
            <w:tcW w:w="4064" w:type="dxa"/>
          </w:tcPr>
          <w:p w:rsidR="00932836" w:rsidRPr="003A64D8" w:rsidRDefault="00932836">
            <w:pPr>
              <w:rPr>
                <w:rFonts w:ascii="Times New Roman" w:hAnsi="Times New Roman" w:cs="Times New Roman"/>
                <w:b/>
                <w:sz w:val="24"/>
                <w:szCs w:val="24"/>
              </w:rPr>
            </w:pPr>
            <w:r w:rsidRPr="003A64D8">
              <w:rPr>
                <w:rFonts w:ascii="Times New Roman" w:hAnsi="Times New Roman" w:cs="Times New Roman"/>
                <w:b/>
                <w:sz w:val="24"/>
                <w:szCs w:val="24"/>
              </w:rPr>
              <w:t>Inventory turnover</w:t>
            </w:r>
          </w:p>
        </w:tc>
        <w:tc>
          <w:tcPr>
            <w:tcW w:w="4038" w:type="dxa"/>
          </w:tcPr>
          <w:p w:rsidR="00932836" w:rsidRPr="003A64D8" w:rsidRDefault="00932836">
            <w:pPr>
              <w:rPr>
                <w:rFonts w:ascii="Times New Roman" w:hAnsi="Times New Roman" w:cs="Times New Roman"/>
                <w:b/>
                <w:sz w:val="24"/>
                <w:szCs w:val="24"/>
              </w:rPr>
            </w:pPr>
            <w:r w:rsidRPr="003A64D8">
              <w:rPr>
                <w:rFonts w:ascii="Times New Roman" w:hAnsi="Times New Roman" w:cs="Times New Roman"/>
                <w:b/>
                <w:sz w:val="24"/>
                <w:szCs w:val="24"/>
              </w:rPr>
              <w:t>11 times</w:t>
            </w:r>
          </w:p>
        </w:tc>
      </w:tr>
    </w:tbl>
    <w:p w:rsidR="00932836" w:rsidRPr="003A64D8" w:rsidRDefault="00932836">
      <w:pPr>
        <w:ind w:left="420"/>
        <w:rPr>
          <w:rFonts w:ascii="Times New Roman" w:hAnsi="Times New Roman" w:cs="Times New Roman"/>
          <w:b/>
          <w:sz w:val="24"/>
          <w:szCs w:val="24"/>
        </w:rPr>
      </w:pPr>
    </w:p>
    <w:p w:rsidR="00932836" w:rsidRPr="003A64D8" w:rsidRDefault="00AC04B3">
      <w:pPr>
        <w:ind w:left="420"/>
        <w:rPr>
          <w:rFonts w:ascii="Times New Roman" w:hAnsi="Times New Roman" w:cs="Times New Roman"/>
          <w:b/>
          <w:sz w:val="24"/>
          <w:szCs w:val="24"/>
        </w:rPr>
      </w:pPr>
      <w:r w:rsidRPr="003A64D8">
        <w:rPr>
          <w:rFonts w:ascii="Times New Roman" w:hAnsi="Times New Roman" w:cs="Times New Roman"/>
          <w:b/>
          <w:sz w:val="24"/>
          <w:szCs w:val="24"/>
        </w:rPr>
        <w:t xml:space="preserve">Ms. Hawkins had the following information from last year, which she considered </w:t>
      </w:r>
      <w:proofErr w:type="gramStart"/>
      <w:r w:rsidRPr="003A64D8">
        <w:rPr>
          <w:rFonts w:ascii="Times New Roman" w:hAnsi="Times New Roman" w:cs="Times New Roman"/>
          <w:b/>
          <w:sz w:val="24"/>
          <w:szCs w:val="24"/>
        </w:rPr>
        <w:t>to be a</w:t>
      </w:r>
      <w:proofErr w:type="gramEnd"/>
      <w:r w:rsidRPr="003A64D8">
        <w:rPr>
          <w:rFonts w:ascii="Times New Roman" w:hAnsi="Times New Roman" w:cs="Times New Roman"/>
          <w:b/>
          <w:sz w:val="24"/>
          <w:szCs w:val="24"/>
        </w:rPr>
        <w:t xml:space="preserve"> typical year for her company:</w:t>
      </w:r>
    </w:p>
    <w:p w:rsidR="00AC04B3" w:rsidRPr="003A64D8" w:rsidRDefault="00AC04B3" w:rsidP="00AC04B3">
      <w:pPr>
        <w:ind w:left="420"/>
        <w:rPr>
          <w:rFonts w:ascii="Times New Roman" w:hAnsi="Times New Roman" w:cs="Times New Roman"/>
          <w:b/>
          <w:sz w:val="24"/>
          <w:szCs w:val="24"/>
        </w:rPr>
      </w:pPr>
    </w:p>
    <w:tbl>
      <w:tblPr>
        <w:tblW w:w="0" w:type="auto"/>
        <w:tblInd w:w="-108" w:type="dxa"/>
        <w:tblBorders>
          <w:top w:val="nil"/>
          <w:left w:val="nil"/>
          <w:bottom w:val="nil"/>
          <w:right w:val="nil"/>
        </w:tblBorders>
        <w:tblLayout w:type="fixed"/>
        <w:tblCellMar>
          <w:left w:w="0" w:type="dxa"/>
          <w:right w:w="0" w:type="dxa"/>
        </w:tblCellMar>
        <w:tblLook w:val="0000"/>
      </w:tblPr>
      <w:tblGrid>
        <w:gridCol w:w="3554"/>
        <w:gridCol w:w="3554"/>
        <w:gridCol w:w="360"/>
      </w:tblGrid>
      <w:tr w:rsidR="00AC04B3" w:rsidRPr="003A64D8" w:rsidTr="00AC04B3">
        <w:trPr>
          <w:trHeight w:val="117"/>
        </w:trPr>
        <w:tc>
          <w:tcPr>
            <w:tcW w:w="3554" w:type="dxa"/>
            <w:tcBorders>
              <w:top w:val="nil"/>
              <w:left w:val="nil"/>
              <w:bottom w:val="nil"/>
              <w:right w:val="nil"/>
            </w:tcBorders>
          </w:tcPr>
          <w:p w:rsidR="00AC04B3" w:rsidRPr="003A64D8" w:rsidRDefault="00AC04B3" w:rsidP="00AC04B3">
            <w:pPr>
              <w:ind w:left="420"/>
              <w:rPr>
                <w:rFonts w:ascii="Times New Roman" w:hAnsi="Times New Roman" w:cs="Times New Roman"/>
                <w:b/>
                <w:sz w:val="24"/>
                <w:szCs w:val="24"/>
              </w:rPr>
            </w:pPr>
            <w:r w:rsidRPr="003A64D8">
              <w:rPr>
                <w:rFonts w:ascii="Times New Roman" w:hAnsi="Times New Roman" w:cs="Times New Roman"/>
                <w:b/>
                <w:sz w:val="24"/>
                <w:szCs w:val="24"/>
              </w:rPr>
              <w:t xml:space="preserve"> Cost of goods sold </w:t>
            </w:r>
          </w:p>
        </w:tc>
        <w:tc>
          <w:tcPr>
            <w:tcW w:w="3554" w:type="dxa"/>
            <w:tcBorders>
              <w:top w:val="nil"/>
              <w:left w:val="nil"/>
              <w:bottom w:val="nil"/>
              <w:right w:val="nil"/>
            </w:tcBorders>
          </w:tcPr>
          <w:p w:rsidR="00AC04B3" w:rsidRPr="003A64D8" w:rsidRDefault="00AC04B3" w:rsidP="00AC04B3">
            <w:pPr>
              <w:ind w:left="420"/>
              <w:rPr>
                <w:rFonts w:ascii="Times New Roman" w:hAnsi="Times New Roman" w:cs="Times New Roman"/>
                <w:b/>
                <w:sz w:val="24"/>
                <w:szCs w:val="24"/>
              </w:rPr>
            </w:pPr>
            <w:r w:rsidRPr="003A64D8">
              <w:rPr>
                <w:rFonts w:ascii="Times New Roman" w:hAnsi="Times New Roman" w:cs="Times New Roman"/>
                <w:b/>
                <w:sz w:val="24"/>
                <w:szCs w:val="24"/>
              </w:rPr>
              <w:t xml:space="preserve"> $ 300,000 </w:t>
            </w:r>
          </w:p>
        </w:tc>
        <w:tc>
          <w:tcPr>
            <w:tcW w:w="360" w:type="dxa"/>
          </w:tcPr>
          <w:p w:rsidR="00AC04B3" w:rsidRPr="003A64D8" w:rsidRDefault="00AC04B3">
            <w:pPr>
              <w:rPr>
                <w:rFonts w:ascii="Times New Roman" w:hAnsi="Times New Roman" w:cs="Times New Roman"/>
                <w:b/>
                <w:sz w:val="24"/>
                <w:szCs w:val="24"/>
              </w:rPr>
            </w:pPr>
            <w:r w:rsidRPr="003A64D8">
              <w:rPr>
                <w:rFonts w:ascii="Times New Roman" w:hAnsi="Times New Roman" w:cs="Times New Roman"/>
                <w:b/>
                <w:sz w:val="24"/>
                <w:szCs w:val="24"/>
              </w:rPr>
              <w:t xml:space="preserve"> </w:t>
            </w:r>
          </w:p>
        </w:tc>
      </w:tr>
      <w:tr w:rsidR="00AC04B3" w:rsidRPr="003A64D8" w:rsidTr="00AC04B3">
        <w:trPr>
          <w:trHeight w:val="117"/>
        </w:trPr>
        <w:tc>
          <w:tcPr>
            <w:tcW w:w="3554" w:type="dxa"/>
            <w:tcBorders>
              <w:top w:val="nil"/>
              <w:left w:val="nil"/>
              <w:bottom w:val="nil"/>
              <w:right w:val="nil"/>
            </w:tcBorders>
          </w:tcPr>
          <w:p w:rsidR="00AC04B3" w:rsidRPr="003A64D8" w:rsidRDefault="00AC04B3" w:rsidP="00AC04B3">
            <w:pPr>
              <w:ind w:left="420"/>
              <w:rPr>
                <w:rFonts w:ascii="Times New Roman" w:hAnsi="Times New Roman" w:cs="Times New Roman"/>
                <w:b/>
                <w:sz w:val="24"/>
                <w:szCs w:val="24"/>
              </w:rPr>
            </w:pPr>
            <w:r w:rsidRPr="003A64D8">
              <w:rPr>
                <w:rFonts w:ascii="Times New Roman" w:hAnsi="Times New Roman" w:cs="Times New Roman"/>
                <w:b/>
                <w:sz w:val="24"/>
                <w:szCs w:val="24"/>
              </w:rPr>
              <w:t xml:space="preserve"> Beginning inventory </w:t>
            </w:r>
          </w:p>
        </w:tc>
        <w:tc>
          <w:tcPr>
            <w:tcW w:w="3554" w:type="dxa"/>
            <w:tcBorders>
              <w:top w:val="nil"/>
              <w:left w:val="nil"/>
              <w:bottom w:val="nil"/>
              <w:right w:val="nil"/>
            </w:tcBorders>
          </w:tcPr>
          <w:p w:rsidR="00AC04B3" w:rsidRPr="003A64D8" w:rsidRDefault="00AC04B3" w:rsidP="00AC04B3">
            <w:pPr>
              <w:ind w:left="420"/>
              <w:rPr>
                <w:rFonts w:ascii="Times New Roman" w:hAnsi="Times New Roman" w:cs="Times New Roman"/>
                <w:b/>
                <w:sz w:val="24"/>
                <w:szCs w:val="24"/>
              </w:rPr>
            </w:pPr>
            <w:r w:rsidRPr="003A64D8">
              <w:rPr>
                <w:rFonts w:ascii="Times New Roman" w:hAnsi="Times New Roman" w:cs="Times New Roman"/>
                <w:b/>
                <w:sz w:val="24"/>
                <w:szCs w:val="24"/>
              </w:rPr>
              <w:t xml:space="preserve"> $ 58,160 </w:t>
            </w:r>
          </w:p>
        </w:tc>
        <w:tc>
          <w:tcPr>
            <w:tcW w:w="360" w:type="dxa"/>
          </w:tcPr>
          <w:p w:rsidR="00AC04B3" w:rsidRPr="003A64D8" w:rsidRDefault="00AC04B3">
            <w:pPr>
              <w:rPr>
                <w:rFonts w:ascii="Times New Roman" w:hAnsi="Times New Roman" w:cs="Times New Roman"/>
                <w:b/>
                <w:sz w:val="24"/>
                <w:szCs w:val="24"/>
              </w:rPr>
            </w:pPr>
            <w:r w:rsidRPr="003A64D8">
              <w:rPr>
                <w:rFonts w:ascii="Times New Roman" w:hAnsi="Times New Roman" w:cs="Times New Roman"/>
                <w:b/>
                <w:sz w:val="24"/>
                <w:szCs w:val="24"/>
              </w:rPr>
              <w:t xml:space="preserve"> </w:t>
            </w:r>
          </w:p>
        </w:tc>
      </w:tr>
      <w:tr w:rsidR="00AC04B3" w:rsidRPr="003A64D8" w:rsidTr="00AC04B3">
        <w:trPr>
          <w:trHeight w:val="117"/>
        </w:trPr>
        <w:tc>
          <w:tcPr>
            <w:tcW w:w="3554" w:type="dxa"/>
            <w:tcBorders>
              <w:top w:val="nil"/>
              <w:left w:val="nil"/>
              <w:bottom w:val="nil"/>
              <w:right w:val="nil"/>
            </w:tcBorders>
          </w:tcPr>
          <w:p w:rsidR="00AC04B3" w:rsidRPr="003A64D8" w:rsidRDefault="00AC04B3" w:rsidP="00AC04B3">
            <w:pPr>
              <w:ind w:left="420"/>
              <w:rPr>
                <w:rFonts w:ascii="Times New Roman" w:hAnsi="Times New Roman" w:cs="Times New Roman"/>
                <w:b/>
                <w:sz w:val="24"/>
                <w:szCs w:val="24"/>
              </w:rPr>
            </w:pPr>
            <w:r w:rsidRPr="003A64D8">
              <w:rPr>
                <w:rFonts w:ascii="Times New Roman" w:hAnsi="Times New Roman" w:cs="Times New Roman"/>
                <w:b/>
                <w:sz w:val="24"/>
                <w:szCs w:val="24"/>
              </w:rPr>
              <w:lastRenderedPageBreak/>
              <w:t xml:space="preserve"> Ending inventory </w:t>
            </w:r>
          </w:p>
        </w:tc>
        <w:tc>
          <w:tcPr>
            <w:tcW w:w="3554" w:type="dxa"/>
            <w:tcBorders>
              <w:top w:val="nil"/>
              <w:left w:val="nil"/>
              <w:bottom w:val="nil"/>
              <w:right w:val="nil"/>
            </w:tcBorders>
          </w:tcPr>
          <w:p w:rsidR="00AC04B3" w:rsidRPr="003A64D8" w:rsidRDefault="00AC04B3" w:rsidP="00AC04B3">
            <w:pPr>
              <w:ind w:left="420"/>
              <w:rPr>
                <w:rFonts w:ascii="Times New Roman" w:hAnsi="Times New Roman" w:cs="Times New Roman"/>
                <w:b/>
                <w:sz w:val="24"/>
                <w:szCs w:val="24"/>
              </w:rPr>
            </w:pPr>
            <w:r w:rsidRPr="003A64D8">
              <w:rPr>
                <w:rFonts w:ascii="Times New Roman" w:hAnsi="Times New Roman" w:cs="Times New Roman"/>
                <w:b/>
                <w:sz w:val="24"/>
                <w:szCs w:val="24"/>
              </w:rPr>
              <w:t xml:space="preserve"> $ 62,880 </w:t>
            </w:r>
          </w:p>
        </w:tc>
        <w:tc>
          <w:tcPr>
            <w:tcW w:w="360" w:type="dxa"/>
          </w:tcPr>
          <w:p w:rsidR="00AC04B3" w:rsidRPr="003A64D8" w:rsidRDefault="00AC04B3">
            <w:pPr>
              <w:rPr>
                <w:rFonts w:ascii="Times New Roman" w:hAnsi="Times New Roman" w:cs="Times New Roman"/>
                <w:b/>
                <w:sz w:val="24"/>
                <w:szCs w:val="24"/>
              </w:rPr>
            </w:pPr>
            <w:r w:rsidRPr="003A64D8">
              <w:rPr>
                <w:rFonts w:ascii="Times New Roman" w:hAnsi="Times New Roman" w:cs="Times New Roman"/>
                <w:b/>
                <w:sz w:val="24"/>
                <w:szCs w:val="24"/>
              </w:rPr>
              <w:t xml:space="preserve"> </w:t>
            </w:r>
          </w:p>
        </w:tc>
      </w:tr>
    </w:tbl>
    <w:p w:rsidR="00AC04B3" w:rsidRPr="003A64D8" w:rsidRDefault="00AC04B3">
      <w:pPr>
        <w:ind w:left="420"/>
        <w:rPr>
          <w:rFonts w:ascii="Times New Roman" w:hAnsi="Times New Roman" w:cs="Times New Roman"/>
          <w:b/>
          <w:sz w:val="24"/>
          <w:szCs w:val="24"/>
        </w:rPr>
      </w:pPr>
    </w:p>
    <w:p w:rsidR="00AC04B3" w:rsidRPr="0041178A" w:rsidRDefault="00AC04B3" w:rsidP="00AC04B3">
      <w:pPr>
        <w:autoSpaceDE w:val="0"/>
        <w:autoSpaceDN w:val="0"/>
        <w:adjustRightInd w:val="0"/>
        <w:rPr>
          <w:rFonts w:ascii="Times New Roman" w:hAnsi="Times New Roman" w:cs="Times New Roman"/>
          <w:b/>
          <w:color w:val="000000"/>
          <w:sz w:val="24"/>
          <w:szCs w:val="24"/>
          <w:lang w:eastAsia="en-US"/>
        </w:rPr>
      </w:pPr>
      <w:r w:rsidRPr="0041178A">
        <w:rPr>
          <w:rFonts w:ascii="Times New Roman" w:hAnsi="Times New Roman" w:cs="Times New Roman"/>
          <w:b/>
          <w:color w:val="000000"/>
          <w:sz w:val="24"/>
          <w:szCs w:val="24"/>
          <w:lang w:eastAsia="en-US"/>
        </w:rPr>
        <w:t xml:space="preserve">Required: </w:t>
      </w:r>
    </w:p>
    <w:p w:rsidR="00AC04B3" w:rsidRPr="0041178A" w:rsidRDefault="00AC04B3" w:rsidP="00AC04B3">
      <w:pPr>
        <w:autoSpaceDE w:val="0"/>
        <w:autoSpaceDN w:val="0"/>
        <w:adjustRightInd w:val="0"/>
        <w:rPr>
          <w:rFonts w:ascii="Times New Roman" w:hAnsi="Times New Roman" w:cs="Times New Roman"/>
          <w:b/>
          <w:color w:val="000000"/>
          <w:sz w:val="24"/>
          <w:szCs w:val="24"/>
          <w:lang w:eastAsia="en-US"/>
        </w:rPr>
      </w:pPr>
      <w:r w:rsidRPr="0041178A">
        <w:rPr>
          <w:rFonts w:ascii="Times New Roman" w:hAnsi="Times New Roman" w:cs="Times New Roman"/>
          <w:b/>
          <w:color w:val="000000"/>
          <w:sz w:val="24"/>
          <w:szCs w:val="24"/>
          <w:lang w:eastAsia="en-US"/>
        </w:rPr>
        <w:t xml:space="preserve">a) How does Ms. Hawkins </w:t>
      </w:r>
      <w:proofErr w:type="gramStart"/>
      <w:r w:rsidRPr="0041178A">
        <w:rPr>
          <w:rFonts w:ascii="Times New Roman" w:hAnsi="Times New Roman" w:cs="Times New Roman"/>
          <w:b/>
          <w:color w:val="000000"/>
          <w:sz w:val="24"/>
          <w:szCs w:val="24"/>
          <w:lang w:eastAsia="en-US"/>
        </w:rPr>
        <w:t>company’s</w:t>
      </w:r>
      <w:proofErr w:type="gramEnd"/>
      <w:r w:rsidRPr="0041178A">
        <w:rPr>
          <w:rFonts w:ascii="Times New Roman" w:hAnsi="Times New Roman" w:cs="Times New Roman"/>
          <w:b/>
          <w:color w:val="000000"/>
          <w:sz w:val="24"/>
          <w:szCs w:val="24"/>
          <w:lang w:eastAsia="en-US"/>
        </w:rPr>
        <w:t xml:space="preserve"> inventory compare with other similar companies? </w:t>
      </w:r>
    </w:p>
    <w:p w:rsidR="00AC04B3" w:rsidRPr="0041178A" w:rsidRDefault="00AC04B3" w:rsidP="00AC04B3">
      <w:pPr>
        <w:ind w:left="420"/>
        <w:rPr>
          <w:rFonts w:ascii="Times New Roman" w:hAnsi="Times New Roman" w:cs="Times New Roman"/>
          <w:b/>
          <w:color w:val="000000"/>
          <w:sz w:val="24"/>
          <w:szCs w:val="24"/>
          <w:lang w:eastAsia="en-US"/>
        </w:rPr>
      </w:pPr>
      <w:r w:rsidRPr="0041178A">
        <w:rPr>
          <w:rFonts w:ascii="Times New Roman" w:hAnsi="Times New Roman" w:cs="Times New Roman"/>
          <w:b/>
          <w:color w:val="000000"/>
          <w:sz w:val="24"/>
          <w:szCs w:val="24"/>
          <w:lang w:eastAsia="en-US"/>
        </w:rPr>
        <w:t xml:space="preserve">b) If required, provide suitable suggestions to Ms. Hawkins. (Any two) </w:t>
      </w:r>
    </w:p>
    <w:p w:rsidR="00F424F9" w:rsidRPr="0041178A" w:rsidRDefault="00F424F9" w:rsidP="00AC04B3">
      <w:pPr>
        <w:ind w:left="420"/>
        <w:rPr>
          <w:rFonts w:ascii="Times New Roman" w:hAnsi="Times New Roman" w:cs="Times New Roman"/>
          <w:b/>
          <w:color w:val="000000"/>
          <w:sz w:val="24"/>
          <w:szCs w:val="24"/>
          <w:lang w:eastAsia="en-US"/>
        </w:rPr>
      </w:pPr>
    </w:p>
    <w:p w:rsidR="002720F7" w:rsidRDefault="002720F7">
      <w:pPr>
        <w:rPr>
          <w:rFonts w:ascii="Times New Roman" w:hAnsi="Times New Roman" w:cs="Times New Roman"/>
          <w:sz w:val="24"/>
          <w:szCs w:val="24"/>
        </w:rPr>
      </w:pPr>
    </w:p>
    <w:p w:rsidR="00C151DD" w:rsidRPr="001010D1" w:rsidRDefault="00C151DD" w:rsidP="00A52F40">
      <w:pPr>
        <w:pStyle w:val="Default"/>
        <w:jc w:val="both"/>
        <w:rPr>
          <w:rFonts w:ascii="Times New Roman" w:hAnsi="Times New Roman" w:cs="Times New Roman"/>
          <w:b/>
          <w:sz w:val="23"/>
          <w:szCs w:val="23"/>
        </w:rPr>
      </w:pPr>
      <w:r w:rsidRPr="001010D1">
        <w:rPr>
          <w:rFonts w:ascii="Times New Roman" w:hAnsi="Times New Roman" w:cs="Times New Roman"/>
          <w:b/>
        </w:rPr>
        <w:t xml:space="preserve">Q3. </w:t>
      </w:r>
      <w:r w:rsidRPr="001010D1">
        <w:rPr>
          <w:rFonts w:ascii="Times New Roman" w:hAnsi="Times New Roman" w:cs="Times New Roman"/>
          <w:b/>
          <w:sz w:val="23"/>
          <w:szCs w:val="23"/>
        </w:rPr>
        <w:t xml:space="preserve">The following information is from Solid Rock’s financial records: </w:t>
      </w:r>
    </w:p>
    <w:tbl>
      <w:tblPr>
        <w:tblW w:w="0" w:type="auto"/>
        <w:tblInd w:w="-108" w:type="dxa"/>
        <w:tblBorders>
          <w:top w:val="nil"/>
          <w:left w:val="nil"/>
          <w:bottom w:val="nil"/>
          <w:right w:val="nil"/>
        </w:tblBorders>
        <w:tblLayout w:type="fixed"/>
        <w:tblCellMar>
          <w:left w:w="0" w:type="dxa"/>
          <w:right w:w="0" w:type="dxa"/>
        </w:tblCellMar>
        <w:tblLook w:val="0000"/>
      </w:tblPr>
      <w:tblGrid>
        <w:gridCol w:w="1052"/>
        <w:gridCol w:w="1052"/>
        <w:gridCol w:w="1052"/>
        <w:gridCol w:w="360"/>
      </w:tblGrid>
      <w:tr w:rsidR="00C151DD" w:rsidRPr="00C151DD">
        <w:trPr>
          <w:trHeight w:val="110"/>
        </w:trPr>
        <w:tc>
          <w:tcPr>
            <w:tcW w:w="1052" w:type="dxa"/>
            <w:tcBorders>
              <w:top w:val="nil"/>
              <w:left w:val="nil"/>
              <w:bottom w:val="nil"/>
              <w:right w:val="nil"/>
            </w:tcBorders>
          </w:tcPr>
          <w:p w:rsidR="00C151DD" w:rsidRPr="00C151DD" w:rsidRDefault="00C151DD" w:rsidP="00A52F40">
            <w:pPr>
              <w:autoSpaceDE w:val="0"/>
              <w:autoSpaceDN w:val="0"/>
              <w:adjustRightInd w:val="0"/>
              <w:jc w:val="both"/>
              <w:rPr>
                <w:rFonts w:ascii="Calibri" w:hAnsi="Calibri" w:cs="Calibri"/>
                <w:b/>
                <w:color w:val="000000"/>
                <w:sz w:val="22"/>
                <w:szCs w:val="22"/>
                <w:lang w:eastAsia="en-US"/>
              </w:rPr>
            </w:pPr>
            <w:r w:rsidRPr="00C151DD">
              <w:rPr>
                <w:rFonts w:ascii="Calibri" w:hAnsi="Calibri" w:cs="Calibri"/>
                <w:b/>
                <w:color w:val="000000"/>
                <w:sz w:val="22"/>
                <w:szCs w:val="22"/>
                <w:lang w:eastAsia="en-US"/>
              </w:rPr>
              <w:t xml:space="preserve">Month </w:t>
            </w:r>
          </w:p>
        </w:tc>
        <w:tc>
          <w:tcPr>
            <w:tcW w:w="1052" w:type="dxa"/>
            <w:tcBorders>
              <w:top w:val="nil"/>
              <w:left w:val="nil"/>
              <w:bottom w:val="nil"/>
              <w:right w:val="nil"/>
            </w:tcBorders>
          </w:tcPr>
          <w:p w:rsidR="00C151DD" w:rsidRPr="00C151DD" w:rsidRDefault="00C151DD" w:rsidP="00A52F40">
            <w:pPr>
              <w:autoSpaceDE w:val="0"/>
              <w:autoSpaceDN w:val="0"/>
              <w:adjustRightInd w:val="0"/>
              <w:jc w:val="both"/>
              <w:rPr>
                <w:rFonts w:ascii="Calibri" w:hAnsi="Calibri" w:cs="Calibri"/>
                <w:b/>
                <w:color w:val="000000"/>
                <w:sz w:val="22"/>
                <w:szCs w:val="22"/>
                <w:lang w:eastAsia="en-US"/>
              </w:rPr>
            </w:pPr>
            <w:r w:rsidRPr="00C151DD">
              <w:rPr>
                <w:rFonts w:ascii="Calibri" w:hAnsi="Calibri" w:cs="Calibri"/>
                <w:b/>
                <w:color w:val="000000"/>
                <w:sz w:val="22"/>
                <w:szCs w:val="22"/>
                <w:lang w:eastAsia="en-US"/>
              </w:rPr>
              <w:t xml:space="preserve"> Sales </w:t>
            </w:r>
          </w:p>
        </w:tc>
        <w:tc>
          <w:tcPr>
            <w:tcW w:w="1052" w:type="dxa"/>
            <w:tcBorders>
              <w:top w:val="nil"/>
              <w:left w:val="nil"/>
              <w:bottom w:val="nil"/>
              <w:right w:val="nil"/>
            </w:tcBorders>
          </w:tcPr>
          <w:p w:rsidR="00C151DD" w:rsidRPr="00C151DD" w:rsidRDefault="00C151DD" w:rsidP="00A52F40">
            <w:pPr>
              <w:autoSpaceDE w:val="0"/>
              <w:autoSpaceDN w:val="0"/>
              <w:adjustRightInd w:val="0"/>
              <w:jc w:val="both"/>
              <w:rPr>
                <w:rFonts w:ascii="Calibri" w:hAnsi="Calibri" w:cs="Calibri"/>
                <w:b/>
                <w:color w:val="000000"/>
                <w:sz w:val="22"/>
                <w:szCs w:val="22"/>
                <w:lang w:eastAsia="en-US"/>
              </w:rPr>
            </w:pPr>
            <w:r w:rsidRPr="00C151DD">
              <w:rPr>
                <w:rFonts w:ascii="Calibri" w:hAnsi="Calibri" w:cs="Calibri"/>
                <w:b/>
                <w:color w:val="000000"/>
                <w:sz w:val="22"/>
                <w:szCs w:val="22"/>
                <w:lang w:eastAsia="en-US"/>
              </w:rPr>
              <w:t xml:space="preserve"> Purchases </w:t>
            </w:r>
          </w:p>
        </w:tc>
        <w:tc>
          <w:tcPr>
            <w:tcW w:w="360" w:type="dxa"/>
          </w:tcPr>
          <w:p w:rsidR="00C151DD" w:rsidRPr="00C151DD" w:rsidRDefault="00C151DD">
            <w:pPr>
              <w:rPr>
                <w:b/>
              </w:rPr>
            </w:pPr>
            <w:r w:rsidRPr="00C151DD">
              <w:rPr>
                <w:b/>
                <w:sz w:val="22"/>
                <w:szCs w:val="22"/>
              </w:rPr>
              <w:t xml:space="preserve"> </w:t>
            </w:r>
          </w:p>
        </w:tc>
      </w:tr>
      <w:tr w:rsidR="00C151DD" w:rsidRPr="00C151DD">
        <w:trPr>
          <w:trHeight w:val="110"/>
        </w:trPr>
        <w:tc>
          <w:tcPr>
            <w:tcW w:w="1052" w:type="dxa"/>
            <w:tcBorders>
              <w:top w:val="nil"/>
              <w:left w:val="nil"/>
              <w:bottom w:val="nil"/>
              <w:right w:val="nil"/>
            </w:tcBorders>
          </w:tcPr>
          <w:p w:rsidR="00C151DD" w:rsidRPr="00C151DD" w:rsidRDefault="00C151DD" w:rsidP="00A52F40">
            <w:pPr>
              <w:autoSpaceDE w:val="0"/>
              <w:autoSpaceDN w:val="0"/>
              <w:adjustRightInd w:val="0"/>
              <w:jc w:val="both"/>
              <w:rPr>
                <w:rFonts w:ascii="Calibri" w:hAnsi="Calibri" w:cs="Calibri"/>
                <w:b/>
                <w:color w:val="000000"/>
                <w:sz w:val="22"/>
                <w:szCs w:val="22"/>
                <w:lang w:eastAsia="en-US"/>
              </w:rPr>
            </w:pPr>
            <w:r w:rsidRPr="00C151DD">
              <w:rPr>
                <w:rFonts w:ascii="Calibri" w:hAnsi="Calibri" w:cs="Calibri"/>
                <w:b/>
                <w:sz w:val="24"/>
                <w:szCs w:val="24"/>
                <w:lang w:eastAsia="en-US"/>
              </w:rPr>
              <w:t xml:space="preserve"> </w:t>
            </w:r>
            <w:r w:rsidRPr="00C151DD">
              <w:rPr>
                <w:rFonts w:ascii="Calibri" w:hAnsi="Calibri" w:cs="Calibri"/>
                <w:b/>
                <w:color w:val="000000"/>
                <w:sz w:val="22"/>
                <w:szCs w:val="22"/>
                <w:lang w:eastAsia="en-US"/>
              </w:rPr>
              <w:t xml:space="preserve">July </w:t>
            </w:r>
          </w:p>
        </w:tc>
        <w:tc>
          <w:tcPr>
            <w:tcW w:w="1052" w:type="dxa"/>
            <w:tcBorders>
              <w:top w:val="nil"/>
              <w:left w:val="nil"/>
              <w:bottom w:val="nil"/>
              <w:right w:val="nil"/>
            </w:tcBorders>
          </w:tcPr>
          <w:p w:rsidR="00C151DD" w:rsidRPr="00C151DD" w:rsidRDefault="00C151DD" w:rsidP="00A52F40">
            <w:pPr>
              <w:autoSpaceDE w:val="0"/>
              <w:autoSpaceDN w:val="0"/>
              <w:adjustRightInd w:val="0"/>
              <w:jc w:val="both"/>
              <w:rPr>
                <w:rFonts w:ascii="Calibri" w:hAnsi="Calibri" w:cs="Calibri"/>
                <w:b/>
                <w:color w:val="000000"/>
                <w:sz w:val="22"/>
                <w:szCs w:val="22"/>
                <w:lang w:eastAsia="en-US"/>
              </w:rPr>
            </w:pPr>
            <w:r w:rsidRPr="00C151DD">
              <w:rPr>
                <w:rFonts w:ascii="Calibri" w:hAnsi="Calibri" w:cs="Calibri"/>
                <w:b/>
                <w:color w:val="000000"/>
                <w:sz w:val="22"/>
                <w:szCs w:val="22"/>
                <w:lang w:eastAsia="en-US"/>
              </w:rPr>
              <w:t xml:space="preserve"> $180,000 </w:t>
            </w:r>
          </w:p>
        </w:tc>
        <w:tc>
          <w:tcPr>
            <w:tcW w:w="1052" w:type="dxa"/>
            <w:tcBorders>
              <w:top w:val="nil"/>
              <w:left w:val="nil"/>
              <w:bottom w:val="nil"/>
              <w:right w:val="nil"/>
            </w:tcBorders>
          </w:tcPr>
          <w:p w:rsidR="00C151DD" w:rsidRPr="00C151DD" w:rsidRDefault="00C151DD" w:rsidP="00A52F40">
            <w:pPr>
              <w:autoSpaceDE w:val="0"/>
              <w:autoSpaceDN w:val="0"/>
              <w:adjustRightInd w:val="0"/>
              <w:jc w:val="both"/>
              <w:rPr>
                <w:rFonts w:ascii="Calibri" w:hAnsi="Calibri" w:cs="Calibri"/>
                <w:b/>
                <w:color w:val="000000"/>
                <w:sz w:val="22"/>
                <w:szCs w:val="22"/>
                <w:lang w:eastAsia="en-US"/>
              </w:rPr>
            </w:pPr>
            <w:r w:rsidRPr="00C151DD">
              <w:rPr>
                <w:rFonts w:ascii="Calibri" w:hAnsi="Calibri" w:cs="Calibri"/>
                <w:b/>
                <w:color w:val="000000"/>
                <w:sz w:val="22"/>
                <w:szCs w:val="22"/>
                <w:lang w:eastAsia="en-US"/>
              </w:rPr>
              <w:t xml:space="preserve"> $105,000 </w:t>
            </w:r>
          </w:p>
        </w:tc>
        <w:tc>
          <w:tcPr>
            <w:tcW w:w="360" w:type="dxa"/>
          </w:tcPr>
          <w:p w:rsidR="00C151DD" w:rsidRPr="00C151DD" w:rsidRDefault="00C151DD">
            <w:pPr>
              <w:rPr>
                <w:b/>
              </w:rPr>
            </w:pPr>
            <w:r w:rsidRPr="00C151DD">
              <w:rPr>
                <w:b/>
                <w:sz w:val="22"/>
                <w:szCs w:val="22"/>
              </w:rPr>
              <w:t xml:space="preserve"> </w:t>
            </w:r>
          </w:p>
        </w:tc>
      </w:tr>
      <w:tr w:rsidR="00C151DD" w:rsidRPr="00C151DD">
        <w:trPr>
          <w:trHeight w:val="110"/>
        </w:trPr>
        <w:tc>
          <w:tcPr>
            <w:tcW w:w="1052" w:type="dxa"/>
            <w:tcBorders>
              <w:top w:val="nil"/>
              <w:left w:val="nil"/>
              <w:bottom w:val="nil"/>
              <w:right w:val="nil"/>
            </w:tcBorders>
          </w:tcPr>
          <w:p w:rsidR="00C151DD" w:rsidRPr="00C151DD" w:rsidRDefault="00C151DD" w:rsidP="00A52F40">
            <w:pPr>
              <w:autoSpaceDE w:val="0"/>
              <w:autoSpaceDN w:val="0"/>
              <w:adjustRightInd w:val="0"/>
              <w:jc w:val="both"/>
              <w:rPr>
                <w:rFonts w:ascii="Calibri" w:hAnsi="Calibri" w:cs="Calibri"/>
                <w:b/>
                <w:color w:val="000000"/>
                <w:sz w:val="22"/>
                <w:szCs w:val="22"/>
                <w:lang w:eastAsia="en-US"/>
              </w:rPr>
            </w:pPr>
            <w:r w:rsidRPr="00C151DD">
              <w:rPr>
                <w:rFonts w:ascii="Calibri" w:hAnsi="Calibri" w:cs="Calibri"/>
                <w:b/>
                <w:sz w:val="24"/>
                <w:szCs w:val="24"/>
                <w:lang w:eastAsia="en-US"/>
              </w:rPr>
              <w:t xml:space="preserve"> </w:t>
            </w:r>
            <w:r w:rsidRPr="00C151DD">
              <w:rPr>
                <w:rFonts w:ascii="Calibri" w:hAnsi="Calibri" w:cs="Calibri"/>
                <w:b/>
                <w:color w:val="000000"/>
                <w:sz w:val="22"/>
                <w:szCs w:val="22"/>
                <w:lang w:eastAsia="en-US"/>
              </w:rPr>
              <w:t xml:space="preserve">August </w:t>
            </w:r>
          </w:p>
        </w:tc>
        <w:tc>
          <w:tcPr>
            <w:tcW w:w="1052" w:type="dxa"/>
            <w:tcBorders>
              <w:top w:val="nil"/>
              <w:left w:val="nil"/>
              <w:bottom w:val="nil"/>
              <w:right w:val="nil"/>
            </w:tcBorders>
          </w:tcPr>
          <w:p w:rsidR="00C151DD" w:rsidRPr="00C151DD" w:rsidRDefault="00C151DD" w:rsidP="00A52F40">
            <w:pPr>
              <w:autoSpaceDE w:val="0"/>
              <w:autoSpaceDN w:val="0"/>
              <w:adjustRightInd w:val="0"/>
              <w:jc w:val="both"/>
              <w:rPr>
                <w:rFonts w:ascii="Calibri" w:hAnsi="Calibri" w:cs="Calibri"/>
                <w:b/>
                <w:color w:val="000000"/>
                <w:sz w:val="22"/>
                <w:szCs w:val="22"/>
                <w:lang w:eastAsia="en-US"/>
              </w:rPr>
            </w:pPr>
            <w:r w:rsidRPr="00C151DD">
              <w:rPr>
                <w:rFonts w:ascii="Calibri" w:hAnsi="Calibri" w:cs="Calibri"/>
                <w:b/>
                <w:color w:val="000000"/>
                <w:sz w:val="22"/>
                <w:szCs w:val="22"/>
                <w:lang w:eastAsia="en-US"/>
              </w:rPr>
              <w:t xml:space="preserve"> $165,000 </w:t>
            </w:r>
          </w:p>
        </w:tc>
        <w:tc>
          <w:tcPr>
            <w:tcW w:w="1052" w:type="dxa"/>
            <w:tcBorders>
              <w:top w:val="nil"/>
              <w:left w:val="nil"/>
              <w:bottom w:val="nil"/>
              <w:right w:val="nil"/>
            </w:tcBorders>
          </w:tcPr>
          <w:p w:rsidR="00C151DD" w:rsidRPr="00C151DD" w:rsidRDefault="00C151DD" w:rsidP="00A52F40">
            <w:pPr>
              <w:autoSpaceDE w:val="0"/>
              <w:autoSpaceDN w:val="0"/>
              <w:adjustRightInd w:val="0"/>
              <w:jc w:val="both"/>
              <w:rPr>
                <w:rFonts w:ascii="Calibri" w:hAnsi="Calibri" w:cs="Calibri"/>
                <w:b/>
                <w:color w:val="000000"/>
                <w:sz w:val="22"/>
                <w:szCs w:val="22"/>
                <w:lang w:eastAsia="en-US"/>
              </w:rPr>
            </w:pPr>
            <w:r w:rsidRPr="00C151DD">
              <w:rPr>
                <w:rFonts w:ascii="Calibri" w:hAnsi="Calibri" w:cs="Calibri"/>
                <w:b/>
                <w:color w:val="000000"/>
                <w:sz w:val="22"/>
                <w:szCs w:val="22"/>
                <w:lang w:eastAsia="en-US"/>
              </w:rPr>
              <w:t xml:space="preserve"> $120,000 </w:t>
            </w:r>
          </w:p>
        </w:tc>
        <w:tc>
          <w:tcPr>
            <w:tcW w:w="360" w:type="dxa"/>
          </w:tcPr>
          <w:p w:rsidR="00C151DD" w:rsidRPr="00C151DD" w:rsidRDefault="00C151DD">
            <w:pPr>
              <w:rPr>
                <w:b/>
              </w:rPr>
            </w:pPr>
            <w:r w:rsidRPr="00C151DD">
              <w:rPr>
                <w:b/>
                <w:sz w:val="22"/>
                <w:szCs w:val="22"/>
              </w:rPr>
              <w:t xml:space="preserve"> </w:t>
            </w:r>
          </w:p>
        </w:tc>
      </w:tr>
      <w:tr w:rsidR="00C151DD" w:rsidRPr="00C151DD">
        <w:trPr>
          <w:trHeight w:val="110"/>
        </w:trPr>
        <w:tc>
          <w:tcPr>
            <w:tcW w:w="1052" w:type="dxa"/>
            <w:tcBorders>
              <w:top w:val="nil"/>
              <w:left w:val="nil"/>
              <w:bottom w:val="nil"/>
              <w:right w:val="nil"/>
            </w:tcBorders>
          </w:tcPr>
          <w:p w:rsidR="00C151DD" w:rsidRPr="00C151DD" w:rsidRDefault="00C151DD" w:rsidP="00A52F40">
            <w:pPr>
              <w:autoSpaceDE w:val="0"/>
              <w:autoSpaceDN w:val="0"/>
              <w:adjustRightInd w:val="0"/>
              <w:jc w:val="both"/>
              <w:rPr>
                <w:rFonts w:ascii="Calibri" w:hAnsi="Calibri" w:cs="Calibri"/>
                <w:b/>
                <w:color w:val="000000"/>
                <w:sz w:val="22"/>
                <w:szCs w:val="22"/>
                <w:lang w:eastAsia="en-US"/>
              </w:rPr>
            </w:pPr>
            <w:r w:rsidRPr="00C151DD">
              <w:rPr>
                <w:rFonts w:ascii="Calibri" w:hAnsi="Calibri" w:cs="Calibri"/>
                <w:b/>
                <w:sz w:val="24"/>
                <w:szCs w:val="24"/>
                <w:lang w:eastAsia="en-US"/>
              </w:rPr>
              <w:t xml:space="preserve"> </w:t>
            </w:r>
            <w:r w:rsidRPr="00C151DD">
              <w:rPr>
                <w:rFonts w:ascii="Calibri" w:hAnsi="Calibri" w:cs="Calibri"/>
                <w:b/>
                <w:color w:val="000000"/>
                <w:sz w:val="22"/>
                <w:szCs w:val="22"/>
                <w:lang w:eastAsia="en-US"/>
              </w:rPr>
              <w:t xml:space="preserve">September </w:t>
            </w:r>
          </w:p>
        </w:tc>
        <w:tc>
          <w:tcPr>
            <w:tcW w:w="1052" w:type="dxa"/>
            <w:tcBorders>
              <w:top w:val="nil"/>
              <w:left w:val="nil"/>
              <w:bottom w:val="nil"/>
              <w:right w:val="nil"/>
            </w:tcBorders>
          </w:tcPr>
          <w:p w:rsidR="00C151DD" w:rsidRPr="00C151DD" w:rsidRDefault="00C151DD" w:rsidP="00A52F40">
            <w:pPr>
              <w:autoSpaceDE w:val="0"/>
              <w:autoSpaceDN w:val="0"/>
              <w:adjustRightInd w:val="0"/>
              <w:jc w:val="both"/>
              <w:rPr>
                <w:rFonts w:ascii="Calibri" w:hAnsi="Calibri" w:cs="Calibri"/>
                <w:b/>
                <w:color w:val="000000"/>
                <w:sz w:val="22"/>
                <w:szCs w:val="22"/>
                <w:lang w:eastAsia="en-US"/>
              </w:rPr>
            </w:pPr>
            <w:r w:rsidRPr="00C151DD">
              <w:rPr>
                <w:rFonts w:ascii="Calibri" w:hAnsi="Calibri" w:cs="Calibri"/>
                <w:b/>
                <w:color w:val="000000"/>
                <w:sz w:val="22"/>
                <w:szCs w:val="22"/>
                <w:lang w:eastAsia="en-US"/>
              </w:rPr>
              <w:t xml:space="preserve"> $150,000 </w:t>
            </w:r>
          </w:p>
        </w:tc>
        <w:tc>
          <w:tcPr>
            <w:tcW w:w="1052" w:type="dxa"/>
            <w:tcBorders>
              <w:top w:val="nil"/>
              <w:left w:val="nil"/>
              <w:bottom w:val="nil"/>
              <w:right w:val="nil"/>
            </w:tcBorders>
          </w:tcPr>
          <w:p w:rsidR="00C151DD" w:rsidRPr="00C151DD" w:rsidRDefault="00C151DD" w:rsidP="00A52F40">
            <w:pPr>
              <w:autoSpaceDE w:val="0"/>
              <w:autoSpaceDN w:val="0"/>
              <w:adjustRightInd w:val="0"/>
              <w:jc w:val="both"/>
              <w:rPr>
                <w:rFonts w:ascii="Calibri" w:hAnsi="Calibri" w:cs="Calibri"/>
                <w:b/>
                <w:color w:val="000000"/>
                <w:sz w:val="22"/>
                <w:szCs w:val="22"/>
                <w:lang w:eastAsia="en-US"/>
              </w:rPr>
            </w:pPr>
            <w:r w:rsidRPr="00C151DD">
              <w:rPr>
                <w:rFonts w:ascii="Calibri" w:hAnsi="Calibri" w:cs="Calibri"/>
                <w:b/>
                <w:color w:val="000000"/>
                <w:sz w:val="22"/>
                <w:szCs w:val="22"/>
                <w:lang w:eastAsia="en-US"/>
              </w:rPr>
              <w:t xml:space="preserve"> $90,000 </w:t>
            </w:r>
          </w:p>
        </w:tc>
        <w:tc>
          <w:tcPr>
            <w:tcW w:w="360" w:type="dxa"/>
          </w:tcPr>
          <w:p w:rsidR="00C151DD" w:rsidRPr="00C151DD" w:rsidRDefault="00C151DD">
            <w:pPr>
              <w:rPr>
                <w:b/>
              </w:rPr>
            </w:pPr>
            <w:r w:rsidRPr="00C151DD">
              <w:rPr>
                <w:b/>
                <w:sz w:val="22"/>
                <w:szCs w:val="22"/>
              </w:rPr>
              <w:t xml:space="preserve"> </w:t>
            </w:r>
          </w:p>
        </w:tc>
      </w:tr>
      <w:tr w:rsidR="00C151DD" w:rsidRPr="00C151DD">
        <w:trPr>
          <w:trHeight w:val="110"/>
        </w:trPr>
        <w:tc>
          <w:tcPr>
            <w:tcW w:w="1052" w:type="dxa"/>
            <w:tcBorders>
              <w:top w:val="nil"/>
              <w:left w:val="nil"/>
              <w:bottom w:val="nil"/>
              <w:right w:val="nil"/>
            </w:tcBorders>
          </w:tcPr>
          <w:p w:rsidR="00C151DD" w:rsidRPr="00C151DD" w:rsidRDefault="00C151DD" w:rsidP="00A52F40">
            <w:pPr>
              <w:autoSpaceDE w:val="0"/>
              <w:autoSpaceDN w:val="0"/>
              <w:adjustRightInd w:val="0"/>
              <w:jc w:val="both"/>
              <w:rPr>
                <w:rFonts w:ascii="Calibri" w:hAnsi="Calibri" w:cs="Calibri"/>
                <w:b/>
                <w:color w:val="000000"/>
                <w:sz w:val="22"/>
                <w:szCs w:val="22"/>
                <w:lang w:eastAsia="en-US"/>
              </w:rPr>
            </w:pPr>
            <w:r w:rsidRPr="00C151DD">
              <w:rPr>
                <w:rFonts w:ascii="Calibri" w:hAnsi="Calibri" w:cs="Calibri"/>
                <w:b/>
                <w:sz w:val="24"/>
                <w:szCs w:val="24"/>
                <w:lang w:eastAsia="en-US"/>
              </w:rPr>
              <w:t xml:space="preserve"> </w:t>
            </w:r>
            <w:r w:rsidRPr="00C151DD">
              <w:rPr>
                <w:rFonts w:ascii="Calibri" w:hAnsi="Calibri" w:cs="Calibri"/>
                <w:b/>
                <w:color w:val="000000"/>
                <w:sz w:val="22"/>
                <w:szCs w:val="22"/>
                <w:lang w:eastAsia="en-US"/>
              </w:rPr>
              <w:t xml:space="preserve">October </w:t>
            </w:r>
          </w:p>
        </w:tc>
        <w:tc>
          <w:tcPr>
            <w:tcW w:w="1052" w:type="dxa"/>
            <w:tcBorders>
              <w:top w:val="nil"/>
              <w:left w:val="nil"/>
              <w:bottom w:val="nil"/>
              <w:right w:val="nil"/>
            </w:tcBorders>
          </w:tcPr>
          <w:p w:rsidR="00C151DD" w:rsidRPr="00C151DD" w:rsidRDefault="00C151DD" w:rsidP="00A52F40">
            <w:pPr>
              <w:autoSpaceDE w:val="0"/>
              <w:autoSpaceDN w:val="0"/>
              <w:adjustRightInd w:val="0"/>
              <w:jc w:val="both"/>
              <w:rPr>
                <w:rFonts w:ascii="Calibri" w:hAnsi="Calibri" w:cs="Calibri"/>
                <w:b/>
                <w:color w:val="000000"/>
                <w:sz w:val="22"/>
                <w:szCs w:val="22"/>
                <w:lang w:eastAsia="en-US"/>
              </w:rPr>
            </w:pPr>
            <w:r w:rsidRPr="00C151DD">
              <w:rPr>
                <w:rFonts w:ascii="Calibri" w:hAnsi="Calibri" w:cs="Calibri"/>
                <w:b/>
                <w:color w:val="000000"/>
                <w:sz w:val="22"/>
                <w:szCs w:val="22"/>
                <w:lang w:eastAsia="en-US"/>
              </w:rPr>
              <w:t xml:space="preserve"> $195,000 </w:t>
            </w:r>
          </w:p>
        </w:tc>
        <w:tc>
          <w:tcPr>
            <w:tcW w:w="1052" w:type="dxa"/>
            <w:tcBorders>
              <w:top w:val="nil"/>
              <w:left w:val="nil"/>
              <w:bottom w:val="nil"/>
              <w:right w:val="nil"/>
            </w:tcBorders>
          </w:tcPr>
          <w:p w:rsidR="00C151DD" w:rsidRPr="00C151DD" w:rsidRDefault="00C151DD" w:rsidP="00A52F40">
            <w:pPr>
              <w:autoSpaceDE w:val="0"/>
              <w:autoSpaceDN w:val="0"/>
              <w:adjustRightInd w:val="0"/>
              <w:jc w:val="both"/>
              <w:rPr>
                <w:rFonts w:ascii="Calibri" w:hAnsi="Calibri" w:cs="Calibri"/>
                <w:b/>
                <w:color w:val="000000"/>
                <w:sz w:val="22"/>
                <w:szCs w:val="22"/>
                <w:lang w:eastAsia="en-US"/>
              </w:rPr>
            </w:pPr>
            <w:r w:rsidRPr="00C151DD">
              <w:rPr>
                <w:rFonts w:ascii="Calibri" w:hAnsi="Calibri" w:cs="Calibri"/>
                <w:b/>
                <w:color w:val="000000"/>
                <w:sz w:val="22"/>
                <w:szCs w:val="22"/>
                <w:lang w:eastAsia="en-US"/>
              </w:rPr>
              <w:t xml:space="preserve"> $135,000 </w:t>
            </w:r>
          </w:p>
        </w:tc>
        <w:tc>
          <w:tcPr>
            <w:tcW w:w="360" w:type="dxa"/>
          </w:tcPr>
          <w:p w:rsidR="00C151DD" w:rsidRPr="00C151DD" w:rsidRDefault="00C151DD">
            <w:pPr>
              <w:rPr>
                <w:b/>
              </w:rPr>
            </w:pPr>
            <w:r w:rsidRPr="00C151DD">
              <w:rPr>
                <w:b/>
                <w:sz w:val="22"/>
                <w:szCs w:val="22"/>
              </w:rPr>
              <w:t xml:space="preserve"> </w:t>
            </w:r>
          </w:p>
        </w:tc>
      </w:tr>
    </w:tbl>
    <w:p w:rsidR="00C151DD" w:rsidRPr="001010D1" w:rsidRDefault="00C151DD" w:rsidP="00A52F40">
      <w:pPr>
        <w:jc w:val="both"/>
        <w:rPr>
          <w:rFonts w:ascii="Times New Roman" w:hAnsi="Times New Roman" w:cs="Times New Roman"/>
          <w:b/>
          <w:sz w:val="24"/>
          <w:szCs w:val="24"/>
        </w:rPr>
      </w:pPr>
    </w:p>
    <w:p w:rsidR="00C151DD" w:rsidRPr="00C151DD" w:rsidRDefault="00C151DD" w:rsidP="00A52F40">
      <w:pPr>
        <w:autoSpaceDE w:val="0"/>
        <w:autoSpaceDN w:val="0"/>
        <w:adjustRightInd w:val="0"/>
        <w:jc w:val="both"/>
        <w:rPr>
          <w:rFonts w:ascii="Times New Roman" w:hAnsi="Times New Roman" w:cs="Times New Roman"/>
          <w:b/>
          <w:color w:val="000000"/>
          <w:sz w:val="23"/>
          <w:szCs w:val="23"/>
          <w:lang w:eastAsia="en-US"/>
        </w:rPr>
      </w:pPr>
      <w:r w:rsidRPr="00C151DD">
        <w:rPr>
          <w:rFonts w:ascii="Times New Roman" w:hAnsi="Times New Roman" w:cs="Times New Roman"/>
          <w:b/>
          <w:color w:val="000000"/>
          <w:sz w:val="23"/>
          <w:szCs w:val="23"/>
          <w:lang w:eastAsia="en-US"/>
        </w:rPr>
        <w:t xml:space="preserve">Collections from customers are normally 70 percent in the month of sale, 20 percent in the month following the sale, and 9 percent in the second month following the sale. The balance </w:t>
      </w:r>
      <w:proofErr w:type="gramStart"/>
      <w:r w:rsidRPr="00C151DD">
        <w:rPr>
          <w:rFonts w:ascii="Times New Roman" w:hAnsi="Times New Roman" w:cs="Times New Roman"/>
          <w:b/>
          <w:color w:val="000000"/>
          <w:sz w:val="23"/>
          <w:szCs w:val="23"/>
          <w:lang w:eastAsia="en-US"/>
        </w:rPr>
        <w:t>is expected</w:t>
      </w:r>
      <w:proofErr w:type="gramEnd"/>
      <w:r w:rsidRPr="00C151DD">
        <w:rPr>
          <w:rFonts w:ascii="Times New Roman" w:hAnsi="Times New Roman" w:cs="Times New Roman"/>
          <w:b/>
          <w:color w:val="000000"/>
          <w:sz w:val="23"/>
          <w:szCs w:val="23"/>
          <w:lang w:eastAsia="en-US"/>
        </w:rPr>
        <w:t xml:space="preserve"> to be uncollectible. All purchases are on account. Management takes full advantage of the 2 percent discount allowed on purchases paid for by the tenth of the following month. Purchases for November are budgeted at $150,000, and sales for November </w:t>
      </w:r>
      <w:proofErr w:type="gramStart"/>
      <w:r w:rsidRPr="00C151DD">
        <w:rPr>
          <w:rFonts w:ascii="Times New Roman" w:hAnsi="Times New Roman" w:cs="Times New Roman"/>
          <w:b/>
          <w:color w:val="000000"/>
          <w:sz w:val="23"/>
          <w:szCs w:val="23"/>
          <w:lang w:eastAsia="en-US"/>
        </w:rPr>
        <w:t>are forecasted</w:t>
      </w:r>
      <w:proofErr w:type="gramEnd"/>
      <w:r w:rsidRPr="00C151DD">
        <w:rPr>
          <w:rFonts w:ascii="Times New Roman" w:hAnsi="Times New Roman" w:cs="Times New Roman"/>
          <w:b/>
          <w:color w:val="000000"/>
          <w:sz w:val="23"/>
          <w:szCs w:val="23"/>
          <w:lang w:eastAsia="en-US"/>
        </w:rPr>
        <w:t xml:space="preserve"> at $165,000. Cash disbursements for expenses </w:t>
      </w:r>
      <w:proofErr w:type="gramStart"/>
      <w:r w:rsidRPr="00C151DD">
        <w:rPr>
          <w:rFonts w:ascii="Times New Roman" w:hAnsi="Times New Roman" w:cs="Times New Roman"/>
          <w:b/>
          <w:color w:val="000000"/>
          <w:sz w:val="23"/>
          <w:szCs w:val="23"/>
          <w:lang w:eastAsia="en-US"/>
        </w:rPr>
        <w:t>are expected</w:t>
      </w:r>
      <w:proofErr w:type="gramEnd"/>
      <w:r w:rsidRPr="00C151DD">
        <w:rPr>
          <w:rFonts w:ascii="Times New Roman" w:hAnsi="Times New Roman" w:cs="Times New Roman"/>
          <w:b/>
          <w:color w:val="000000"/>
          <w:sz w:val="23"/>
          <w:szCs w:val="23"/>
          <w:lang w:eastAsia="en-US"/>
        </w:rPr>
        <w:t xml:space="preserve"> to be $36,000 for the month of November. The company’s cash balance on November 1 was $55,000. </w:t>
      </w:r>
    </w:p>
    <w:p w:rsidR="00C151DD" w:rsidRPr="00C151DD" w:rsidRDefault="00C151DD" w:rsidP="00A52F40">
      <w:pPr>
        <w:autoSpaceDE w:val="0"/>
        <w:autoSpaceDN w:val="0"/>
        <w:adjustRightInd w:val="0"/>
        <w:jc w:val="both"/>
        <w:rPr>
          <w:rFonts w:ascii="Times New Roman" w:hAnsi="Times New Roman" w:cs="Times New Roman"/>
          <w:b/>
          <w:color w:val="000000"/>
          <w:sz w:val="23"/>
          <w:szCs w:val="23"/>
          <w:lang w:eastAsia="en-US"/>
        </w:rPr>
      </w:pPr>
      <w:proofErr w:type="gramStart"/>
      <w:r w:rsidRPr="00C151DD">
        <w:rPr>
          <w:rFonts w:ascii="Times New Roman" w:hAnsi="Times New Roman" w:cs="Times New Roman"/>
          <w:b/>
          <w:bCs/>
          <w:color w:val="000000"/>
          <w:sz w:val="23"/>
          <w:szCs w:val="23"/>
          <w:lang w:eastAsia="en-US"/>
        </w:rPr>
        <w:t xml:space="preserve">Required: </w:t>
      </w:r>
      <w:r w:rsidRPr="00C151DD">
        <w:rPr>
          <w:rFonts w:ascii="Times New Roman" w:hAnsi="Times New Roman" w:cs="Times New Roman"/>
          <w:b/>
          <w:color w:val="000000"/>
          <w:sz w:val="23"/>
          <w:szCs w:val="23"/>
          <w:lang w:eastAsia="en-US"/>
        </w:rPr>
        <w:t>Prepare the following schedules.</w:t>
      </w:r>
      <w:proofErr w:type="gramEnd"/>
      <w:r w:rsidRPr="00C151DD">
        <w:rPr>
          <w:rFonts w:ascii="Times New Roman" w:hAnsi="Times New Roman" w:cs="Times New Roman"/>
          <w:b/>
          <w:color w:val="000000"/>
          <w:sz w:val="23"/>
          <w:szCs w:val="23"/>
          <w:lang w:eastAsia="en-US"/>
        </w:rPr>
        <w:t xml:space="preserve"> </w:t>
      </w:r>
    </w:p>
    <w:p w:rsidR="00C151DD" w:rsidRPr="00C151DD" w:rsidRDefault="00C151DD" w:rsidP="00A52F40">
      <w:pPr>
        <w:autoSpaceDE w:val="0"/>
        <w:autoSpaceDN w:val="0"/>
        <w:adjustRightInd w:val="0"/>
        <w:jc w:val="both"/>
        <w:rPr>
          <w:rFonts w:ascii="Times New Roman" w:hAnsi="Times New Roman" w:cs="Times New Roman"/>
          <w:b/>
          <w:color w:val="000000"/>
          <w:sz w:val="23"/>
          <w:szCs w:val="23"/>
          <w:lang w:eastAsia="en-US"/>
        </w:rPr>
      </w:pPr>
      <w:proofErr w:type="gramStart"/>
      <w:r w:rsidRPr="00C151DD">
        <w:rPr>
          <w:rFonts w:ascii="Times New Roman" w:hAnsi="Times New Roman" w:cs="Times New Roman"/>
          <w:b/>
          <w:color w:val="000000"/>
          <w:sz w:val="23"/>
          <w:szCs w:val="23"/>
          <w:lang w:eastAsia="en-US"/>
        </w:rPr>
        <w:t>1. Expected cash collections during November.</w:t>
      </w:r>
      <w:proofErr w:type="gramEnd"/>
      <w:r w:rsidRPr="00C151DD">
        <w:rPr>
          <w:rFonts w:ascii="Times New Roman" w:hAnsi="Times New Roman" w:cs="Times New Roman"/>
          <w:b/>
          <w:color w:val="000000"/>
          <w:sz w:val="23"/>
          <w:szCs w:val="23"/>
          <w:lang w:eastAsia="en-US"/>
        </w:rPr>
        <w:t xml:space="preserve"> </w:t>
      </w:r>
    </w:p>
    <w:p w:rsidR="00C151DD" w:rsidRPr="00C151DD" w:rsidRDefault="00C151DD" w:rsidP="00A52F40">
      <w:pPr>
        <w:autoSpaceDE w:val="0"/>
        <w:autoSpaceDN w:val="0"/>
        <w:adjustRightInd w:val="0"/>
        <w:jc w:val="both"/>
        <w:rPr>
          <w:rFonts w:ascii="Times New Roman" w:hAnsi="Times New Roman" w:cs="Times New Roman"/>
          <w:b/>
          <w:color w:val="000000"/>
          <w:sz w:val="23"/>
          <w:szCs w:val="23"/>
          <w:lang w:eastAsia="en-US"/>
        </w:rPr>
      </w:pPr>
      <w:proofErr w:type="gramStart"/>
      <w:r w:rsidRPr="00C151DD">
        <w:rPr>
          <w:rFonts w:ascii="Times New Roman" w:hAnsi="Times New Roman" w:cs="Times New Roman"/>
          <w:b/>
          <w:color w:val="000000"/>
          <w:sz w:val="23"/>
          <w:szCs w:val="23"/>
          <w:lang w:eastAsia="en-US"/>
        </w:rPr>
        <w:t>2. Expected cash disbursements during November.</w:t>
      </w:r>
      <w:proofErr w:type="gramEnd"/>
      <w:r w:rsidRPr="00C151DD">
        <w:rPr>
          <w:rFonts w:ascii="Times New Roman" w:hAnsi="Times New Roman" w:cs="Times New Roman"/>
          <w:b/>
          <w:color w:val="000000"/>
          <w:sz w:val="23"/>
          <w:szCs w:val="23"/>
          <w:lang w:eastAsia="en-US"/>
        </w:rPr>
        <w:t xml:space="preserve"> </w:t>
      </w:r>
    </w:p>
    <w:p w:rsidR="00C151DD" w:rsidRPr="001010D1" w:rsidRDefault="00C151DD" w:rsidP="00A52F40">
      <w:pPr>
        <w:jc w:val="both"/>
        <w:rPr>
          <w:rFonts w:ascii="Times New Roman" w:hAnsi="Times New Roman" w:cs="Times New Roman"/>
          <w:b/>
          <w:sz w:val="24"/>
          <w:szCs w:val="24"/>
        </w:rPr>
      </w:pPr>
      <w:r w:rsidRPr="00C151DD">
        <w:rPr>
          <w:rFonts w:ascii="Times New Roman" w:hAnsi="Times New Roman" w:cs="Times New Roman"/>
          <w:b/>
          <w:color w:val="000000"/>
          <w:sz w:val="23"/>
          <w:szCs w:val="23"/>
          <w:lang w:eastAsia="en-US"/>
        </w:rPr>
        <w:t xml:space="preserve">3. Expected cash balance on November 30. </w:t>
      </w:r>
    </w:p>
    <w:p w:rsidR="00C151DD" w:rsidRPr="009057C8" w:rsidRDefault="00C151DD">
      <w:pPr>
        <w:rPr>
          <w:rFonts w:ascii="Times New Roman" w:hAnsi="Times New Roman" w:cs="Times New Roman"/>
          <w:sz w:val="24"/>
          <w:szCs w:val="24"/>
        </w:rPr>
      </w:pPr>
    </w:p>
    <w:p w:rsidR="002720F7" w:rsidRPr="009057C8" w:rsidRDefault="009057C8">
      <w:pPr>
        <w:numPr>
          <w:ilvl w:val="0"/>
          <w:numId w:val="11"/>
        </w:numPr>
        <w:rPr>
          <w:rFonts w:ascii="Times New Roman" w:hAnsi="Times New Roman" w:cs="Times New Roman"/>
          <w:sz w:val="24"/>
          <w:szCs w:val="24"/>
          <w:u w:val="single"/>
        </w:rPr>
      </w:pPr>
      <w:r w:rsidRPr="009057C8">
        <w:rPr>
          <w:rFonts w:ascii="Times New Roman" w:hAnsi="Times New Roman" w:cs="Times New Roman"/>
          <w:sz w:val="24"/>
          <w:szCs w:val="24"/>
        </w:rPr>
        <w:t xml:space="preserve">(1)                                    </w:t>
      </w:r>
      <w:r w:rsidRPr="009057C8">
        <w:rPr>
          <w:rFonts w:ascii="Times New Roman" w:hAnsi="Times New Roman" w:cs="Times New Roman"/>
          <w:sz w:val="24"/>
          <w:szCs w:val="24"/>
          <w:u w:val="single"/>
        </w:rPr>
        <w:t>Cash collections (Nov)</w:t>
      </w:r>
    </w:p>
    <w:p w:rsidR="002720F7" w:rsidRPr="009057C8" w:rsidRDefault="002720F7">
      <w:pPr>
        <w:rPr>
          <w:rFonts w:ascii="Times New Roman" w:hAnsi="Times New Roman" w:cs="Times New Roman"/>
          <w:sz w:val="24"/>
          <w:szCs w:val="24"/>
        </w:rPr>
      </w:pPr>
    </w:p>
    <w:p w:rsidR="002720F7" w:rsidRPr="009057C8" w:rsidRDefault="009057C8">
      <w:pPr>
        <w:rPr>
          <w:rFonts w:ascii="Times New Roman" w:hAnsi="Times New Roman" w:cs="Times New Roman"/>
          <w:sz w:val="24"/>
          <w:szCs w:val="24"/>
        </w:rPr>
      </w:pPr>
      <w:r w:rsidRPr="009057C8">
        <w:rPr>
          <w:rFonts w:ascii="Times New Roman" w:hAnsi="Times New Roman" w:cs="Times New Roman"/>
          <w:sz w:val="24"/>
          <w:szCs w:val="24"/>
        </w:rPr>
        <w:t xml:space="preserve">                                   $ 195000 </w:t>
      </w:r>
      <w:r w:rsidRPr="009057C8">
        <w:rPr>
          <w:rFonts w:ascii="Times New Roman" w:hAnsi="Times New Roman" w:cs="Times New Roman"/>
          <w:b/>
          <w:bCs/>
          <w:sz w:val="24"/>
          <w:szCs w:val="24"/>
        </w:rPr>
        <w:t xml:space="preserve">X </w:t>
      </w:r>
      <w:r w:rsidRPr="009057C8">
        <w:rPr>
          <w:rFonts w:ascii="Times New Roman" w:hAnsi="Times New Roman" w:cs="Times New Roman"/>
          <w:sz w:val="24"/>
          <w:szCs w:val="24"/>
        </w:rPr>
        <w:t>20</w:t>
      </w:r>
      <w:proofErr w:type="gramStart"/>
      <w:r w:rsidRPr="009057C8">
        <w:rPr>
          <w:rFonts w:ascii="Times New Roman" w:hAnsi="Times New Roman" w:cs="Times New Roman"/>
          <w:sz w:val="24"/>
          <w:szCs w:val="24"/>
        </w:rPr>
        <w:t>%  =</w:t>
      </w:r>
      <w:proofErr w:type="gramEnd"/>
      <w:r w:rsidRPr="009057C8">
        <w:rPr>
          <w:rFonts w:ascii="Times New Roman" w:hAnsi="Times New Roman" w:cs="Times New Roman"/>
          <w:sz w:val="24"/>
          <w:szCs w:val="24"/>
        </w:rPr>
        <w:t xml:space="preserve"> $ 39000</w:t>
      </w:r>
    </w:p>
    <w:bookmarkEnd w:id="0"/>
    <w:p w:rsidR="002720F7" w:rsidRPr="009057C8" w:rsidRDefault="002720F7">
      <w:pPr>
        <w:rPr>
          <w:rFonts w:ascii="Times New Roman" w:hAnsi="Times New Roman" w:cs="Times New Roman"/>
          <w:sz w:val="24"/>
          <w:szCs w:val="24"/>
        </w:rPr>
      </w:pPr>
    </w:p>
    <w:sectPr w:rsidR="002720F7" w:rsidRPr="009057C8" w:rsidSect="002720F7">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default"/>
    <w:sig w:usb0="00000000" w:usb1="00000000" w:usb2="00000000" w:usb3="00000000" w:csb0="00000000" w:csb1="00000000"/>
  </w:font>
  <w:font w:name="sans-serif">
    <w:altName w:val="Segoe Print"/>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B31657"/>
    <w:multiLevelType w:val="singleLevel"/>
    <w:tmpl w:val="AFB31657"/>
    <w:lvl w:ilvl="0">
      <w:start w:val="2"/>
      <w:numFmt w:val="decimal"/>
      <w:suff w:val="space"/>
      <w:lvlText w:val="(%1)"/>
      <w:lvlJc w:val="left"/>
    </w:lvl>
  </w:abstractNum>
  <w:abstractNum w:abstractNumId="1">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2">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3">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4">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5">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6">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7">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8">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9">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1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11">
    <w:nsid w:val="29B6C56B"/>
    <w:multiLevelType w:val="singleLevel"/>
    <w:tmpl w:val="29B6C56B"/>
    <w:lvl w:ilvl="0">
      <w:start w:val="1"/>
      <w:numFmt w:val="decimal"/>
      <w:suff w:val="space"/>
      <w:lvlText w:val="%1."/>
      <w:lvlJc w:val="left"/>
    </w:lvl>
  </w:abstractNum>
  <w:abstractNum w:abstractNumId="12">
    <w:nsid w:val="2D60A64F"/>
    <w:multiLevelType w:val="singleLevel"/>
    <w:tmpl w:val="2D60A64F"/>
    <w:lvl w:ilvl="0">
      <w:start w:val="3"/>
      <w:numFmt w:val="decimal"/>
      <w:suff w:val="space"/>
      <w:lvlText w:val="%1."/>
      <w:lvlJc w:val="left"/>
    </w:lvl>
  </w:abstractNum>
  <w:abstractNum w:abstractNumId="13">
    <w:nsid w:val="347266EF"/>
    <w:multiLevelType w:val="singleLevel"/>
    <w:tmpl w:val="347266EF"/>
    <w:lvl w:ilvl="0">
      <w:start w:val="17"/>
      <w:numFmt w:val="upperLetter"/>
      <w:suff w:val="space"/>
      <w:lvlText w:val="%1."/>
      <w:lvlJc w:val="left"/>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0"/>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clean"/>
  <w:stylePaneFormatFilter w:val="3F01"/>
  <w:defaultTabStop w:val="720"/>
  <w:drawingGridVerticalSpacing w:val="156"/>
  <w:displayHorizontalDrawingGridEvery w:val="0"/>
  <w:displayVerticalDrawingGridEvery w:val="2"/>
  <w:characterSpacingControl w:val="doNotCompress"/>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391179D4"/>
    <w:rsid w:val="00025085"/>
    <w:rsid w:val="00050A31"/>
    <w:rsid w:val="000716D2"/>
    <w:rsid w:val="00071AAB"/>
    <w:rsid w:val="000B76C4"/>
    <w:rsid w:val="000C5610"/>
    <w:rsid w:val="000E6552"/>
    <w:rsid w:val="000F3A4F"/>
    <w:rsid w:val="000F59AC"/>
    <w:rsid w:val="001010D1"/>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720F7"/>
    <w:rsid w:val="002C2F53"/>
    <w:rsid w:val="0033518C"/>
    <w:rsid w:val="003437C2"/>
    <w:rsid w:val="00377186"/>
    <w:rsid w:val="003A1C03"/>
    <w:rsid w:val="003A64D8"/>
    <w:rsid w:val="0041178A"/>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57C8"/>
    <w:rsid w:val="00907648"/>
    <w:rsid w:val="00930FDE"/>
    <w:rsid w:val="00932836"/>
    <w:rsid w:val="00984C93"/>
    <w:rsid w:val="00987CE1"/>
    <w:rsid w:val="0099405C"/>
    <w:rsid w:val="009C600F"/>
    <w:rsid w:val="009D3723"/>
    <w:rsid w:val="009E04F2"/>
    <w:rsid w:val="00A03B7B"/>
    <w:rsid w:val="00A200C9"/>
    <w:rsid w:val="00A250D5"/>
    <w:rsid w:val="00A32F56"/>
    <w:rsid w:val="00A36028"/>
    <w:rsid w:val="00A52F40"/>
    <w:rsid w:val="00A91424"/>
    <w:rsid w:val="00AA2C77"/>
    <w:rsid w:val="00AC04B3"/>
    <w:rsid w:val="00AC3FB9"/>
    <w:rsid w:val="00AC702A"/>
    <w:rsid w:val="00AD226F"/>
    <w:rsid w:val="00B13A52"/>
    <w:rsid w:val="00B24CF4"/>
    <w:rsid w:val="00B26993"/>
    <w:rsid w:val="00B4570C"/>
    <w:rsid w:val="00B5208C"/>
    <w:rsid w:val="00B64F49"/>
    <w:rsid w:val="00B74876"/>
    <w:rsid w:val="00B83506"/>
    <w:rsid w:val="00BB7C2B"/>
    <w:rsid w:val="00BC1664"/>
    <w:rsid w:val="00BC2546"/>
    <w:rsid w:val="00C000E6"/>
    <w:rsid w:val="00C05085"/>
    <w:rsid w:val="00C151DD"/>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24F9"/>
    <w:rsid w:val="00F465C5"/>
    <w:rsid w:val="00F5180D"/>
    <w:rsid w:val="00F51B21"/>
    <w:rsid w:val="00F51D87"/>
    <w:rsid w:val="00F8455C"/>
    <w:rsid w:val="00FB312F"/>
    <w:rsid w:val="0FFF4C55"/>
    <w:rsid w:val="124C1526"/>
    <w:rsid w:val="13E76E4B"/>
    <w:rsid w:val="14C532B7"/>
    <w:rsid w:val="1C90070E"/>
    <w:rsid w:val="21C34501"/>
    <w:rsid w:val="32B40612"/>
    <w:rsid w:val="346B3673"/>
    <w:rsid w:val="34E54B98"/>
    <w:rsid w:val="350E185E"/>
    <w:rsid w:val="37B126D2"/>
    <w:rsid w:val="38EC01D1"/>
    <w:rsid w:val="390B61E5"/>
    <w:rsid w:val="391179D4"/>
    <w:rsid w:val="39EA4D14"/>
    <w:rsid w:val="3D2E0D3D"/>
    <w:rsid w:val="42260837"/>
    <w:rsid w:val="471420B9"/>
    <w:rsid w:val="4B6E75E5"/>
    <w:rsid w:val="59993339"/>
    <w:rsid w:val="5C04787B"/>
    <w:rsid w:val="5C105A55"/>
    <w:rsid w:val="5CFF7729"/>
    <w:rsid w:val="641860C0"/>
    <w:rsid w:val="71A83E5C"/>
    <w:rsid w:val="72D178A1"/>
    <w:rsid w:val="78417F80"/>
    <w:rsid w:val="7AE16F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1"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qFormat="0"/>
    <w:lsdException w:name="index 2" w:qFormat="0"/>
    <w:lsdException w:name="index 3" w:qFormat="0"/>
    <w:lsdException w:name="index 4" w:qFormat="0"/>
    <w:lsdException w:name="index 6" w:qFormat="0"/>
    <w:lsdException w:name="toc 2" w:qFormat="0"/>
    <w:lsdException w:name="toc 8" w:qFormat="0"/>
    <w:lsdException w:name="toc 9" w:qFormat="0"/>
    <w:lsdException w:name="Normal Indent" w:qFormat="0"/>
    <w:lsdException w:name="footnote text" w:qFormat="0"/>
    <w:lsdException w:name="caption" w:semiHidden="1" w:unhideWhenUsed="1"/>
    <w:lsdException w:name="table of figures" w:qFormat="0"/>
    <w:lsdException w:name="envelope address" w:qFormat="0"/>
    <w:lsdException w:name="table of authorities" w:qFormat="0"/>
    <w:lsdException w:name="List Bullet" w:qFormat="0"/>
    <w:lsdException w:name="List Number" w:qFormat="0"/>
    <w:lsdException w:name="List Number 2" w:qFormat="0"/>
    <w:lsdException w:name="List Number 4" w:qFormat="0"/>
    <w:lsdException w:name="Default Paragraph Font" w:semiHidden="1"/>
    <w:lsdException w:name="Message Header" w:qFormat="0"/>
    <w:lsdException w:name="Note Heading" w:qFormat="0"/>
    <w:lsdException w:name="Hyperlink" w:uiPriority="99"/>
    <w:lsdException w:name="Plain Text" w:qFormat="0"/>
    <w:lsdException w:name="HTML Top of Form" w:semiHidden="1" w:uiPriority="99" w:unhideWhenUsed="1" w:qFormat="0"/>
    <w:lsdException w:name="HTML Bottom of Form" w:semiHidden="1" w:uiPriority="99" w:unhideWhenUsed="1" w:qFormat="0"/>
    <w:lsdException w:name="Normal (Web)" w:qFormat="0"/>
    <w:lsdException w:name="HTML Acronym" w:qFormat="0"/>
    <w:lsdException w:name="HTML Address" w:qFormat="0"/>
    <w:lsdException w:name="HTML Cite" w:qFormat="0"/>
    <w:lsdException w:name="HTML Code" w:qFormat="0"/>
    <w:lsdException w:name="HTML Keyboard" w:qFormat="0"/>
    <w:lsdException w:name="HTML Variable" w:qFormat="0"/>
    <w:lsdException w:name="Normal Table" w:semiHidden="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3" w:qFormat="0"/>
    <w:lsdException w:name="Table Classic 1" w:qFormat="0"/>
    <w:lsdException w:name="Table Classic 3" w:qFormat="0"/>
    <w:lsdException w:name="Table Classic 4" w:qFormat="0"/>
    <w:lsdException w:name="Table Colorful 1" w:qFormat="0"/>
    <w:lsdException w:name="Table Colorful 3" w:qFormat="0"/>
    <w:lsdException w:name="Table Columns 3" w:qFormat="0"/>
    <w:lsdException w:name="Table Columns 4" w:qFormat="0"/>
    <w:lsdException w:name="Table Grid 6" w:qFormat="0"/>
    <w:lsdException w:name="Table List 1" w:qFormat="0"/>
    <w:lsdException w:name="Table List 4" w:qFormat="0"/>
    <w:lsdException w:name="Table Web 2" w:qFormat="0"/>
    <w:lsdException w:name="Table Web 3" w:qFormat="0"/>
    <w:lsdException w:name="Table Grid" w:qFormat="0"/>
    <w:lsdException w:name="Placeholder Text" w:semiHidden="1" w:uiPriority="99" w:unhideWhenUsed="1" w:qFormat="0"/>
    <w:lsdException w:name="No Spacing" w:semiHidden="1" w:uiPriority="99" w:unhideWhenUsed="1" w:qFormat="0"/>
    <w:lsdException w:name="Light Shading" w:uiPriority="60" w:qFormat="0"/>
    <w:lsdException w:name="Light List" w:uiPriority="61"/>
    <w:lsdException w:name="Light Grid" w:uiPriority="62" w:qFormat="0"/>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qFormat="0"/>
    <w:lsdException w:name="List Paragraph" w:semiHidden="1" w:uiPriority="99" w:unhideWhenUsed="1" w:qFormat="0"/>
    <w:lsdException w:name="Quote" w:semiHidden="1" w:uiPriority="99" w:unhideWhenUsed="1" w:qFormat="0"/>
    <w:lsdException w:name="Intense Quote" w:semiHidden="1" w:uiPriority="99" w:unhideWhenUsed="1"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qFormat="0"/>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0"/>
    <w:lsdException w:name="Light List Accent 3" w:uiPriority="61" w:qFormat="0"/>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qFormat="0"/>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Normal">
    <w:name w:val="Normal"/>
    <w:qFormat/>
    <w:rsid w:val="002720F7"/>
    <w:rPr>
      <w:lang w:eastAsia="zh-CN"/>
    </w:rPr>
  </w:style>
  <w:style w:type="paragraph" w:styleId="Heading1">
    <w:name w:val="heading 1"/>
    <w:basedOn w:val="Normal"/>
    <w:next w:val="Normal"/>
    <w:qFormat/>
    <w:rsid w:val="002720F7"/>
    <w:pPr>
      <w:keepNext/>
      <w:keepLines/>
      <w:spacing w:before="340" w:after="330" w:line="578" w:lineRule="auto"/>
      <w:outlineLvl w:val="0"/>
    </w:pPr>
    <w:rPr>
      <w:b/>
      <w:bCs/>
      <w:kern w:val="44"/>
      <w:sz w:val="44"/>
      <w:szCs w:val="44"/>
    </w:rPr>
  </w:style>
  <w:style w:type="paragraph" w:styleId="Heading2">
    <w:name w:val="heading 2"/>
    <w:basedOn w:val="Normal"/>
    <w:next w:val="Normal"/>
    <w:semiHidden/>
    <w:unhideWhenUsed/>
    <w:qFormat/>
    <w:rsid w:val="002720F7"/>
    <w:pPr>
      <w:keepNext/>
      <w:keepLines/>
      <w:spacing w:before="260" w:after="260" w:line="416" w:lineRule="auto"/>
      <w:outlineLvl w:val="1"/>
    </w:pPr>
    <w:rPr>
      <w:b/>
      <w:bCs/>
      <w:sz w:val="32"/>
      <w:szCs w:val="32"/>
    </w:rPr>
  </w:style>
  <w:style w:type="paragraph" w:styleId="Heading3">
    <w:name w:val="heading 3"/>
    <w:basedOn w:val="Normal"/>
    <w:next w:val="Normal"/>
    <w:semiHidden/>
    <w:unhideWhenUsed/>
    <w:qFormat/>
    <w:rsid w:val="002720F7"/>
    <w:pPr>
      <w:keepNext/>
      <w:keepLines/>
      <w:spacing w:before="260" w:after="260" w:line="416" w:lineRule="auto"/>
      <w:outlineLvl w:val="2"/>
    </w:pPr>
    <w:rPr>
      <w:b/>
      <w:bCs/>
      <w:sz w:val="32"/>
      <w:szCs w:val="32"/>
    </w:rPr>
  </w:style>
  <w:style w:type="paragraph" w:styleId="Heading4">
    <w:name w:val="heading 4"/>
    <w:basedOn w:val="Normal"/>
    <w:next w:val="Normal"/>
    <w:semiHidden/>
    <w:unhideWhenUsed/>
    <w:qFormat/>
    <w:rsid w:val="002720F7"/>
    <w:pPr>
      <w:keepNext/>
      <w:keepLines/>
      <w:spacing w:before="280" w:after="290" w:line="376" w:lineRule="auto"/>
      <w:outlineLvl w:val="3"/>
    </w:pPr>
    <w:rPr>
      <w:b/>
      <w:bCs/>
      <w:sz w:val="28"/>
      <w:szCs w:val="28"/>
    </w:rPr>
  </w:style>
  <w:style w:type="paragraph" w:styleId="Heading5">
    <w:name w:val="heading 5"/>
    <w:basedOn w:val="Normal"/>
    <w:next w:val="Normal"/>
    <w:semiHidden/>
    <w:unhideWhenUsed/>
    <w:qFormat/>
    <w:rsid w:val="002720F7"/>
    <w:pPr>
      <w:keepNext/>
      <w:keepLines/>
      <w:spacing w:before="280" w:after="290" w:line="376" w:lineRule="auto"/>
      <w:outlineLvl w:val="4"/>
    </w:pPr>
    <w:rPr>
      <w:b/>
      <w:bCs/>
      <w:sz w:val="28"/>
      <w:szCs w:val="28"/>
    </w:rPr>
  </w:style>
  <w:style w:type="paragraph" w:styleId="Heading6">
    <w:name w:val="heading 6"/>
    <w:basedOn w:val="Normal"/>
    <w:next w:val="Normal"/>
    <w:semiHidden/>
    <w:unhideWhenUsed/>
    <w:qFormat/>
    <w:rsid w:val="002720F7"/>
    <w:pPr>
      <w:keepNext/>
      <w:keepLines/>
      <w:spacing w:before="240" w:after="64" w:line="320" w:lineRule="auto"/>
      <w:outlineLvl w:val="5"/>
    </w:pPr>
    <w:rPr>
      <w:b/>
      <w:bCs/>
      <w:sz w:val="24"/>
      <w:szCs w:val="24"/>
    </w:rPr>
  </w:style>
  <w:style w:type="paragraph" w:styleId="Heading7">
    <w:name w:val="heading 7"/>
    <w:basedOn w:val="Normal"/>
    <w:next w:val="Normal"/>
    <w:semiHidden/>
    <w:unhideWhenUsed/>
    <w:qFormat/>
    <w:rsid w:val="002720F7"/>
    <w:pPr>
      <w:keepNext/>
      <w:keepLines/>
      <w:spacing w:before="240" w:after="64" w:line="320" w:lineRule="auto"/>
      <w:outlineLvl w:val="6"/>
    </w:pPr>
    <w:rPr>
      <w:b/>
      <w:bCs/>
      <w:sz w:val="24"/>
      <w:szCs w:val="24"/>
    </w:rPr>
  </w:style>
  <w:style w:type="paragraph" w:styleId="Heading8">
    <w:name w:val="heading 8"/>
    <w:basedOn w:val="Normal"/>
    <w:next w:val="Normal"/>
    <w:semiHidden/>
    <w:unhideWhenUsed/>
    <w:qFormat/>
    <w:rsid w:val="002720F7"/>
    <w:pPr>
      <w:keepNext/>
      <w:keepLines/>
      <w:spacing w:before="240" w:after="64" w:line="320" w:lineRule="auto"/>
      <w:outlineLvl w:val="7"/>
    </w:pPr>
    <w:rPr>
      <w:sz w:val="24"/>
      <w:szCs w:val="24"/>
    </w:rPr>
  </w:style>
  <w:style w:type="paragraph" w:styleId="Heading9">
    <w:name w:val="heading 9"/>
    <w:basedOn w:val="Normal"/>
    <w:next w:val="Normal"/>
    <w:semiHidden/>
    <w:unhideWhenUsed/>
    <w:qFormat/>
    <w:rsid w:val="002720F7"/>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sid w:val="002720F7"/>
    <w:rPr>
      <w:sz w:val="16"/>
      <w:szCs w:val="16"/>
    </w:rPr>
  </w:style>
  <w:style w:type="paragraph" w:styleId="BlockText">
    <w:name w:val="Block Text"/>
    <w:basedOn w:val="Normal"/>
    <w:qFormat/>
    <w:rsid w:val="002720F7"/>
    <w:pPr>
      <w:spacing w:after="120"/>
      <w:ind w:leftChars="700" w:left="1440" w:rightChars="700" w:right="1440"/>
    </w:pPr>
  </w:style>
  <w:style w:type="paragraph" w:styleId="BodyText">
    <w:name w:val="Body Text"/>
    <w:basedOn w:val="Normal"/>
    <w:qFormat/>
    <w:rsid w:val="002720F7"/>
    <w:pPr>
      <w:spacing w:after="120"/>
    </w:pPr>
  </w:style>
  <w:style w:type="paragraph" w:styleId="BodyText2">
    <w:name w:val="Body Text 2"/>
    <w:basedOn w:val="Normal"/>
    <w:qFormat/>
    <w:rsid w:val="002720F7"/>
    <w:pPr>
      <w:spacing w:after="120" w:line="480" w:lineRule="auto"/>
    </w:pPr>
  </w:style>
  <w:style w:type="paragraph" w:styleId="BodyText3">
    <w:name w:val="Body Text 3"/>
    <w:basedOn w:val="Normal"/>
    <w:qFormat/>
    <w:rsid w:val="002720F7"/>
    <w:pPr>
      <w:spacing w:after="120"/>
    </w:pPr>
    <w:rPr>
      <w:sz w:val="16"/>
      <w:szCs w:val="16"/>
    </w:rPr>
  </w:style>
  <w:style w:type="paragraph" w:styleId="BodyTextFirstIndent">
    <w:name w:val="Body Text First Indent"/>
    <w:basedOn w:val="BodyText"/>
    <w:qFormat/>
    <w:rsid w:val="002720F7"/>
    <w:pPr>
      <w:ind w:firstLineChars="100" w:firstLine="420"/>
    </w:pPr>
  </w:style>
  <w:style w:type="paragraph" w:styleId="BodyTextIndent">
    <w:name w:val="Body Text Indent"/>
    <w:basedOn w:val="Normal"/>
    <w:qFormat/>
    <w:rsid w:val="002720F7"/>
    <w:pPr>
      <w:spacing w:after="120"/>
      <w:ind w:leftChars="200" w:left="420"/>
    </w:pPr>
  </w:style>
  <w:style w:type="paragraph" w:styleId="BodyTextFirstIndent2">
    <w:name w:val="Body Text First Indent 2"/>
    <w:basedOn w:val="BodyTextIndent"/>
    <w:qFormat/>
    <w:rsid w:val="002720F7"/>
    <w:pPr>
      <w:ind w:firstLineChars="200" w:firstLine="420"/>
    </w:pPr>
  </w:style>
  <w:style w:type="paragraph" w:styleId="BodyTextIndent2">
    <w:name w:val="Body Text Indent 2"/>
    <w:basedOn w:val="Normal"/>
    <w:qFormat/>
    <w:rsid w:val="002720F7"/>
    <w:pPr>
      <w:spacing w:after="120" w:line="480" w:lineRule="auto"/>
      <w:ind w:leftChars="200" w:left="420"/>
    </w:pPr>
  </w:style>
  <w:style w:type="paragraph" w:styleId="BodyTextIndent3">
    <w:name w:val="Body Text Indent 3"/>
    <w:basedOn w:val="Normal"/>
    <w:qFormat/>
    <w:rsid w:val="002720F7"/>
    <w:pPr>
      <w:spacing w:after="120"/>
      <w:ind w:leftChars="200" w:left="420"/>
    </w:pPr>
    <w:rPr>
      <w:sz w:val="16"/>
      <w:szCs w:val="16"/>
    </w:rPr>
  </w:style>
  <w:style w:type="paragraph" w:styleId="Caption">
    <w:name w:val="caption"/>
    <w:basedOn w:val="Normal"/>
    <w:next w:val="Normal"/>
    <w:semiHidden/>
    <w:unhideWhenUsed/>
    <w:qFormat/>
    <w:rsid w:val="002720F7"/>
    <w:rPr>
      <w:rFonts w:ascii="Arial" w:eastAsia="SimHei" w:hAnsi="Arial" w:cs="Arial"/>
    </w:rPr>
  </w:style>
  <w:style w:type="paragraph" w:styleId="Closing">
    <w:name w:val="Closing"/>
    <w:basedOn w:val="Normal"/>
    <w:qFormat/>
    <w:rsid w:val="002720F7"/>
    <w:pPr>
      <w:ind w:leftChars="2100" w:left="100"/>
    </w:pPr>
  </w:style>
  <w:style w:type="character" w:styleId="CommentReference">
    <w:name w:val="annotation reference"/>
    <w:basedOn w:val="DefaultParagraphFont"/>
    <w:qFormat/>
    <w:rsid w:val="002720F7"/>
    <w:rPr>
      <w:sz w:val="21"/>
      <w:szCs w:val="21"/>
    </w:rPr>
  </w:style>
  <w:style w:type="paragraph" w:styleId="CommentText">
    <w:name w:val="annotation text"/>
    <w:basedOn w:val="Normal"/>
    <w:qFormat/>
    <w:rsid w:val="002720F7"/>
  </w:style>
  <w:style w:type="paragraph" w:styleId="CommentSubject">
    <w:name w:val="annotation subject"/>
    <w:basedOn w:val="CommentText"/>
    <w:next w:val="CommentText"/>
    <w:qFormat/>
    <w:rsid w:val="002720F7"/>
    <w:rPr>
      <w:b/>
      <w:bCs/>
    </w:rPr>
  </w:style>
  <w:style w:type="paragraph" w:styleId="Date">
    <w:name w:val="Date"/>
    <w:basedOn w:val="Normal"/>
    <w:next w:val="Normal"/>
    <w:qFormat/>
    <w:rsid w:val="002720F7"/>
    <w:pPr>
      <w:ind w:leftChars="2500" w:left="100"/>
    </w:pPr>
  </w:style>
  <w:style w:type="paragraph" w:styleId="DocumentMap">
    <w:name w:val="Document Map"/>
    <w:basedOn w:val="Normal"/>
    <w:qFormat/>
    <w:rsid w:val="002720F7"/>
    <w:pPr>
      <w:shd w:val="clear" w:color="auto" w:fill="000080"/>
    </w:pPr>
  </w:style>
  <w:style w:type="paragraph" w:styleId="E-mailSignature">
    <w:name w:val="E-mail Signature"/>
    <w:basedOn w:val="Normal"/>
    <w:qFormat/>
    <w:rsid w:val="002720F7"/>
  </w:style>
  <w:style w:type="character" w:styleId="Emphasis">
    <w:name w:val="Emphasis"/>
    <w:basedOn w:val="DefaultParagraphFont"/>
    <w:qFormat/>
    <w:rsid w:val="002720F7"/>
    <w:rPr>
      <w:i/>
      <w:iCs/>
    </w:rPr>
  </w:style>
  <w:style w:type="character" w:styleId="EndnoteReference">
    <w:name w:val="endnote reference"/>
    <w:basedOn w:val="DefaultParagraphFont"/>
    <w:qFormat/>
    <w:rsid w:val="002720F7"/>
    <w:rPr>
      <w:vertAlign w:val="superscript"/>
    </w:rPr>
  </w:style>
  <w:style w:type="paragraph" w:styleId="EndnoteText">
    <w:name w:val="endnote text"/>
    <w:basedOn w:val="Normal"/>
    <w:qFormat/>
    <w:rsid w:val="002720F7"/>
    <w:pPr>
      <w:snapToGrid w:val="0"/>
    </w:pPr>
  </w:style>
  <w:style w:type="paragraph" w:styleId="EnvelopeAddress">
    <w:name w:val="envelope address"/>
    <w:basedOn w:val="Normal"/>
    <w:rsid w:val="002720F7"/>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qFormat/>
    <w:rsid w:val="002720F7"/>
    <w:pPr>
      <w:snapToGrid w:val="0"/>
    </w:pPr>
    <w:rPr>
      <w:rFonts w:ascii="Arial" w:hAnsi="Arial" w:cs="Arial"/>
    </w:rPr>
  </w:style>
  <w:style w:type="character" w:styleId="FollowedHyperlink">
    <w:name w:val="FollowedHyperlink"/>
    <w:basedOn w:val="DefaultParagraphFont"/>
    <w:qFormat/>
    <w:rsid w:val="002720F7"/>
    <w:rPr>
      <w:color w:val="800080"/>
      <w:u w:val="single"/>
    </w:rPr>
  </w:style>
  <w:style w:type="paragraph" w:styleId="Footer">
    <w:name w:val="footer"/>
    <w:basedOn w:val="Normal"/>
    <w:qFormat/>
    <w:rsid w:val="002720F7"/>
    <w:pPr>
      <w:tabs>
        <w:tab w:val="center" w:pos="4153"/>
        <w:tab w:val="right" w:pos="8306"/>
      </w:tabs>
      <w:snapToGrid w:val="0"/>
    </w:pPr>
    <w:rPr>
      <w:sz w:val="18"/>
      <w:szCs w:val="18"/>
    </w:rPr>
  </w:style>
  <w:style w:type="character" w:styleId="FootnoteReference">
    <w:name w:val="footnote reference"/>
    <w:basedOn w:val="DefaultParagraphFont"/>
    <w:qFormat/>
    <w:rsid w:val="002720F7"/>
    <w:rPr>
      <w:vertAlign w:val="superscript"/>
    </w:rPr>
  </w:style>
  <w:style w:type="paragraph" w:styleId="FootnoteText">
    <w:name w:val="footnote text"/>
    <w:basedOn w:val="Normal"/>
    <w:rsid w:val="002720F7"/>
    <w:pPr>
      <w:snapToGrid w:val="0"/>
    </w:pPr>
    <w:rPr>
      <w:sz w:val="18"/>
      <w:szCs w:val="18"/>
    </w:rPr>
  </w:style>
  <w:style w:type="paragraph" w:styleId="Header">
    <w:name w:val="header"/>
    <w:basedOn w:val="Normal"/>
    <w:qFormat/>
    <w:rsid w:val="002720F7"/>
    <w:pPr>
      <w:tabs>
        <w:tab w:val="center" w:pos="4153"/>
        <w:tab w:val="right" w:pos="8306"/>
      </w:tabs>
      <w:snapToGrid w:val="0"/>
    </w:pPr>
    <w:rPr>
      <w:sz w:val="18"/>
      <w:szCs w:val="18"/>
    </w:rPr>
  </w:style>
  <w:style w:type="character" w:styleId="HTMLAcronym">
    <w:name w:val="HTML Acronym"/>
    <w:basedOn w:val="DefaultParagraphFont"/>
    <w:rsid w:val="002720F7"/>
  </w:style>
  <w:style w:type="paragraph" w:styleId="HTMLAddress">
    <w:name w:val="HTML Address"/>
    <w:basedOn w:val="Normal"/>
    <w:rsid w:val="002720F7"/>
    <w:rPr>
      <w:i/>
      <w:iCs/>
    </w:rPr>
  </w:style>
  <w:style w:type="character" w:styleId="HTMLCite">
    <w:name w:val="HTML Cite"/>
    <w:basedOn w:val="DefaultParagraphFont"/>
    <w:rsid w:val="002720F7"/>
    <w:rPr>
      <w:i/>
      <w:iCs/>
    </w:rPr>
  </w:style>
  <w:style w:type="character" w:styleId="HTMLCode">
    <w:name w:val="HTML Code"/>
    <w:basedOn w:val="DefaultParagraphFont"/>
    <w:rsid w:val="002720F7"/>
    <w:rPr>
      <w:rFonts w:ascii="Courier New" w:hAnsi="Courier New" w:cs="Courier New"/>
      <w:sz w:val="20"/>
      <w:szCs w:val="20"/>
    </w:rPr>
  </w:style>
  <w:style w:type="character" w:styleId="HTMLDefinition">
    <w:name w:val="HTML Definition"/>
    <w:basedOn w:val="DefaultParagraphFont"/>
    <w:qFormat/>
    <w:rsid w:val="002720F7"/>
    <w:rPr>
      <w:i/>
      <w:iCs/>
    </w:rPr>
  </w:style>
  <w:style w:type="character" w:styleId="HTMLKeyboard">
    <w:name w:val="HTML Keyboard"/>
    <w:basedOn w:val="DefaultParagraphFont"/>
    <w:rsid w:val="002720F7"/>
    <w:rPr>
      <w:rFonts w:ascii="Courier New" w:hAnsi="Courier New" w:cs="Courier New"/>
      <w:sz w:val="20"/>
      <w:szCs w:val="20"/>
    </w:rPr>
  </w:style>
  <w:style w:type="paragraph" w:styleId="HTMLPreformatted">
    <w:name w:val="HTML Preformatted"/>
    <w:basedOn w:val="Normal"/>
    <w:qFormat/>
    <w:rsid w:val="002720F7"/>
    <w:rPr>
      <w:rFonts w:ascii="Courier New" w:hAnsi="Courier New" w:cs="Courier New"/>
    </w:rPr>
  </w:style>
  <w:style w:type="character" w:styleId="HTMLSample">
    <w:name w:val="HTML Sample"/>
    <w:basedOn w:val="DefaultParagraphFont"/>
    <w:qFormat/>
    <w:rsid w:val="002720F7"/>
    <w:rPr>
      <w:rFonts w:ascii="Courier New" w:hAnsi="Courier New" w:cs="Courier New"/>
    </w:rPr>
  </w:style>
  <w:style w:type="character" w:styleId="HTMLTypewriter">
    <w:name w:val="HTML Typewriter"/>
    <w:basedOn w:val="DefaultParagraphFont"/>
    <w:qFormat/>
    <w:rsid w:val="002720F7"/>
    <w:rPr>
      <w:rFonts w:ascii="Courier New" w:hAnsi="Courier New" w:cs="Courier New"/>
      <w:sz w:val="20"/>
      <w:szCs w:val="20"/>
    </w:rPr>
  </w:style>
  <w:style w:type="character" w:styleId="HTMLVariable">
    <w:name w:val="HTML Variable"/>
    <w:basedOn w:val="DefaultParagraphFont"/>
    <w:rsid w:val="002720F7"/>
    <w:rPr>
      <w:i/>
      <w:iCs/>
    </w:rPr>
  </w:style>
  <w:style w:type="character" w:styleId="Hyperlink">
    <w:name w:val="Hyperlink"/>
    <w:basedOn w:val="DefaultParagraphFont"/>
    <w:uiPriority w:val="99"/>
    <w:qFormat/>
    <w:rsid w:val="002720F7"/>
    <w:rPr>
      <w:color w:val="0000FF"/>
      <w:u w:val="single"/>
    </w:rPr>
  </w:style>
  <w:style w:type="paragraph" w:styleId="Index1">
    <w:name w:val="index 1"/>
    <w:basedOn w:val="Normal"/>
    <w:next w:val="Normal"/>
    <w:rsid w:val="002720F7"/>
  </w:style>
  <w:style w:type="paragraph" w:styleId="Index2">
    <w:name w:val="index 2"/>
    <w:basedOn w:val="Normal"/>
    <w:next w:val="Normal"/>
    <w:rsid w:val="002720F7"/>
    <w:pPr>
      <w:ind w:leftChars="200" w:left="200"/>
    </w:pPr>
  </w:style>
  <w:style w:type="paragraph" w:styleId="Index3">
    <w:name w:val="index 3"/>
    <w:basedOn w:val="Normal"/>
    <w:next w:val="Normal"/>
    <w:rsid w:val="002720F7"/>
    <w:pPr>
      <w:ind w:leftChars="400" w:left="400"/>
    </w:pPr>
  </w:style>
  <w:style w:type="paragraph" w:styleId="Index4">
    <w:name w:val="index 4"/>
    <w:basedOn w:val="Normal"/>
    <w:next w:val="Normal"/>
    <w:rsid w:val="002720F7"/>
    <w:pPr>
      <w:ind w:leftChars="600" w:left="600"/>
    </w:pPr>
  </w:style>
  <w:style w:type="paragraph" w:styleId="Index5">
    <w:name w:val="index 5"/>
    <w:basedOn w:val="Normal"/>
    <w:next w:val="Normal"/>
    <w:qFormat/>
    <w:rsid w:val="002720F7"/>
    <w:pPr>
      <w:ind w:leftChars="800" w:left="800"/>
    </w:pPr>
  </w:style>
  <w:style w:type="paragraph" w:styleId="Index6">
    <w:name w:val="index 6"/>
    <w:basedOn w:val="Normal"/>
    <w:next w:val="Normal"/>
    <w:rsid w:val="002720F7"/>
    <w:pPr>
      <w:ind w:leftChars="1000" w:left="1000"/>
    </w:pPr>
  </w:style>
  <w:style w:type="paragraph" w:styleId="Index7">
    <w:name w:val="index 7"/>
    <w:basedOn w:val="Normal"/>
    <w:next w:val="Normal"/>
    <w:qFormat/>
    <w:rsid w:val="002720F7"/>
    <w:pPr>
      <w:ind w:leftChars="1200" w:left="1200"/>
    </w:pPr>
  </w:style>
  <w:style w:type="paragraph" w:styleId="Index8">
    <w:name w:val="index 8"/>
    <w:basedOn w:val="Normal"/>
    <w:next w:val="Normal"/>
    <w:qFormat/>
    <w:rsid w:val="002720F7"/>
    <w:pPr>
      <w:ind w:leftChars="1400" w:left="1400"/>
    </w:pPr>
  </w:style>
  <w:style w:type="paragraph" w:styleId="Index9">
    <w:name w:val="index 9"/>
    <w:basedOn w:val="Normal"/>
    <w:next w:val="Normal"/>
    <w:qFormat/>
    <w:rsid w:val="002720F7"/>
    <w:pPr>
      <w:ind w:leftChars="1600" w:left="1600"/>
    </w:pPr>
  </w:style>
  <w:style w:type="paragraph" w:styleId="IndexHeading">
    <w:name w:val="index heading"/>
    <w:basedOn w:val="Normal"/>
    <w:next w:val="Index1"/>
    <w:qFormat/>
    <w:rsid w:val="002720F7"/>
    <w:rPr>
      <w:rFonts w:ascii="Arial" w:hAnsi="Arial" w:cs="Arial"/>
      <w:b/>
      <w:bCs/>
    </w:rPr>
  </w:style>
  <w:style w:type="character" w:styleId="LineNumber">
    <w:name w:val="line number"/>
    <w:basedOn w:val="DefaultParagraphFont"/>
    <w:qFormat/>
    <w:rsid w:val="002720F7"/>
  </w:style>
  <w:style w:type="paragraph" w:styleId="List">
    <w:name w:val="List"/>
    <w:basedOn w:val="Normal"/>
    <w:qFormat/>
    <w:rsid w:val="002720F7"/>
    <w:pPr>
      <w:ind w:left="200" w:hangingChars="200" w:hanging="200"/>
    </w:pPr>
  </w:style>
  <w:style w:type="paragraph" w:styleId="List2">
    <w:name w:val="List 2"/>
    <w:basedOn w:val="Normal"/>
    <w:qFormat/>
    <w:rsid w:val="002720F7"/>
    <w:pPr>
      <w:ind w:leftChars="200" w:left="100" w:hangingChars="200" w:hanging="200"/>
    </w:pPr>
  </w:style>
  <w:style w:type="paragraph" w:styleId="List3">
    <w:name w:val="List 3"/>
    <w:basedOn w:val="Normal"/>
    <w:qFormat/>
    <w:rsid w:val="002720F7"/>
    <w:pPr>
      <w:ind w:leftChars="400" w:left="100" w:hangingChars="200" w:hanging="200"/>
    </w:pPr>
  </w:style>
  <w:style w:type="paragraph" w:styleId="List4">
    <w:name w:val="List 4"/>
    <w:basedOn w:val="Normal"/>
    <w:qFormat/>
    <w:rsid w:val="002720F7"/>
    <w:pPr>
      <w:ind w:leftChars="600" w:left="100" w:hangingChars="200" w:hanging="200"/>
    </w:pPr>
  </w:style>
  <w:style w:type="paragraph" w:styleId="List5">
    <w:name w:val="List 5"/>
    <w:basedOn w:val="Normal"/>
    <w:qFormat/>
    <w:rsid w:val="002720F7"/>
    <w:pPr>
      <w:ind w:leftChars="800" w:left="100" w:hangingChars="200" w:hanging="200"/>
    </w:pPr>
  </w:style>
  <w:style w:type="paragraph" w:styleId="ListBullet">
    <w:name w:val="List Bullet"/>
    <w:basedOn w:val="Normal"/>
    <w:rsid w:val="002720F7"/>
    <w:pPr>
      <w:numPr>
        <w:numId w:val="1"/>
      </w:numPr>
    </w:pPr>
  </w:style>
  <w:style w:type="paragraph" w:styleId="ListBullet2">
    <w:name w:val="List Bullet 2"/>
    <w:basedOn w:val="Normal"/>
    <w:qFormat/>
    <w:rsid w:val="002720F7"/>
    <w:pPr>
      <w:numPr>
        <w:numId w:val="2"/>
      </w:numPr>
    </w:pPr>
  </w:style>
  <w:style w:type="paragraph" w:styleId="ListBullet3">
    <w:name w:val="List Bullet 3"/>
    <w:basedOn w:val="Normal"/>
    <w:qFormat/>
    <w:rsid w:val="002720F7"/>
    <w:pPr>
      <w:numPr>
        <w:numId w:val="3"/>
      </w:numPr>
    </w:pPr>
  </w:style>
  <w:style w:type="paragraph" w:styleId="ListBullet4">
    <w:name w:val="List Bullet 4"/>
    <w:basedOn w:val="Normal"/>
    <w:qFormat/>
    <w:rsid w:val="002720F7"/>
    <w:pPr>
      <w:numPr>
        <w:numId w:val="4"/>
      </w:numPr>
    </w:pPr>
  </w:style>
  <w:style w:type="paragraph" w:styleId="ListBullet5">
    <w:name w:val="List Bullet 5"/>
    <w:basedOn w:val="Normal"/>
    <w:qFormat/>
    <w:rsid w:val="002720F7"/>
    <w:pPr>
      <w:numPr>
        <w:numId w:val="5"/>
      </w:numPr>
    </w:pPr>
  </w:style>
  <w:style w:type="paragraph" w:styleId="ListContinue">
    <w:name w:val="List Continue"/>
    <w:basedOn w:val="Normal"/>
    <w:qFormat/>
    <w:rsid w:val="002720F7"/>
    <w:pPr>
      <w:spacing w:after="120"/>
      <w:ind w:leftChars="200" w:left="420"/>
    </w:pPr>
  </w:style>
  <w:style w:type="paragraph" w:styleId="ListContinue2">
    <w:name w:val="List Continue 2"/>
    <w:basedOn w:val="Normal"/>
    <w:qFormat/>
    <w:rsid w:val="002720F7"/>
    <w:pPr>
      <w:spacing w:after="120"/>
      <w:ind w:leftChars="400" w:left="840"/>
    </w:pPr>
  </w:style>
  <w:style w:type="paragraph" w:styleId="ListContinue3">
    <w:name w:val="List Continue 3"/>
    <w:basedOn w:val="Normal"/>
    <w:qFormat/>
    <w:rsid w:val="002720F7"/>
    <w:pPr>
      <w:spacing w:after="120"/>
      <w:ind w:leftChars="600" w:left="1260"/>
    </w:pPr>
  </w:style>
  <w:style w:type="paragraph" w:styleId="ListContinue4">
    <w:name w:val="List Continue 4"/>
    <w:basedOn w:val="Normal"/>
    <w:qFormat/>
    <w:rsid w:val="002720F7"/>
    <w:pPr>
      <w:spacing w:after="120"/>
      <w:ind w:leftChars="800" w:left="1680"/>
    </w:pPr>
  </w:style>
  <w:style w:type="paragraph" w:styleId="ListContinue5">
    <w:name w:val="List Continue 5"/>
    <w:basedOn w:val="Normal"/>
    <w:qFormat/>
    <w:rsid w:val="002720F7"/>
    <w:pPr>
      <w:spacing w:after="120"/>
      <w:ind w:leftChars="1000" w:left="2100"/>
    </w:pPr>
  </w:style>
  <w:style w:type="paragraph" w:styleId="ListNumber">
    <w:name w:val="List Number"/>
    <w:basedOn w:val="Normal"/>
    <w:rsid w:val="002720F7"/>
    <w:pPr>
      <w:numPr>
        <w:numId w:val="6"/>
      </w:numPr>
    </w:pPr>
  </w:style>
  <w:style w:type="paragraph" w:styleId="ListNumber2">
    <w:name w:val="List Number 2"/>
    <w:basedOn w:val="Normal"/>
    <w:rsid w:val="002720F7"/>
    <w:pPr>
      <w:numPr>
        <w:numId w:val="7"/>
      </w:numPr>
    </w:pPr>
  </w:style>
  <w:style w:type="paragraph" w:styleId="ListNumber3">
    <w:name w:val="List Number 3"/>
    <w:basedOn w:val="Normal"/>
    <w:qFormat/>
    <w:rsid w:val="002720F7"/>
    <w:pPr>
      <w:numPr>
        <w:numId w:val="8"/>
      </w:numPr>
    </w:pPr>
  </w:style>
  <w:style w:type="paragraph" w:styleId="ListNumber4">
    <w:name w:val="List Number 4"/>
    <w:basedOn w:val="Normal"/>
    <w:rsid w:val="002720F7"/>
    <w:pPr>
      <w:numPr>
        <w:numId w:val="9"/>
      </w:numPr>
    </w:pPr>
  </w:style>
  <w:style w:type="paragraph" w:styleId="ListNumber5">
    <w:name w:val="List Number 5"/>
    <w:basedOn w:val="Normal"/>
    <w:qFormat/>
    <w:rsid w:val="002720F7"/>
    <w:pPr>
      <w:numPr>
        <w:numId w:val="10"/>
      </w:numPr>
    </w:pPr>
  </w:style>
  <w:style w:type="paragraph" w:styleId="MacroText">
    <w:name w:val="macro"/>
    <w:qFormat/>
    <w:rsid w:val="002720F7"/>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eastAsia="zh-CN"/>
    </w:rPr>
  </w:style>
  <w:style w:type="paragraph" w:styleId="MessageHeader">
    <w:name w:val="Message Header"/>
    <w:basedOn w:val="Normal"/>
    <w:rsid w:val="002720F7"/>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basedOn w:val="Normal"/>
    <w:rsid w:val="002720F7"/>
    <w:rPr>
      <w:sz w:val="24"/>
      <w:szCs w:val="24"/>
    </w:rPr>
  </w:style>
  <w:style w:type="paragraph" w:styleId="NormalIndent">
    <w:name w:val="Normal Indent"/>
    <w:basedOn w:val="Normal"/>
    <w:rsid w:val="002720F7"/>
    <w:pPr>
      <w:ind w:firstLineChars="200" w:firstLine="420"/>
    </w:pPr>
  </w:style>
  <w:style w:type="paragraph" w:styleId="NoteHeading">
    <w:name w:val="Note Heading"/>
    <w:basedOn w:val="Normal"/>
    <w:next w:val="Normal"/>
    <w:rsid w:val="002720F7"/>
    <w:pPr>
      <w:jc w:val="center"/>
    </w:pPr>
  </w:style>
  <w:style w:type="character" w:styleId="PageNumber">
    <w:name w:val="page number"/>
    <w:basedOn w:val="DefaultParagraphFont"/>
    <w:qFormat/>
    <w:rsid w:val="002720F7"/>
  </w:style>
  <w:style w:type="paragraph" w:styleId="PlainText">
    <w:name w:val="Plain Text"/>
    <w:basedOn w:val="Normal"/>
    <w:rsid w:val="002720F7"/>
    <w:rPr>
      <w:rFonts w:ascii="SimSun" w:hAnsi="Courier New" w:cs="Courier New"/>
      <w:szCs w:val="21"/>
    </w:rPr>
  </w:style>
  <w:style w:type="paragraph" w:styleId="Salutation">
    <w:name w:val="Salutation"/>
    <w:basedOn w:val="Normal"/>
    <w:next w:val="Normal"/>
    <w:qFormat/>
    <w:rsid w:val="002720F7"/>
  </w:style>
  <w:style w:type="paragraph" w:styleId="Signature">
    <w:name w:val="Signature"/>
    <w:basedOn w:val="Normal"/>
    <w:qFormat/>
    <w:rsid w:val="002720F7"/>
    <w:pPr>
      <w:ind w:leftChars="2100" w:left="100"/>
    </w:pPr>
  </w:style>
  <w:style w:type="character" w:styleId="Strong">
    <w:name w:val="Strong"/>
    <w:basedOn w:val="DefaultParagraphFont"/>
    <w:qFormat/>
    <w:rsid w:val="002720F7"/>
    <w:rPr>
      <w:b/>
      <w:bCs/>
    </w:rPr>
  </w:style>
  <w:style w:type="paragraph" w:styleId="Subtitle">
    <w:name w:val="Subtitle"/>
    <w:basedOn w:val="Normal"/>
    <w:qFormat/>
    <w:rsid w:val="002720F7"/>
    <w:pPr>
      <w:spacing w:before="240" w:after="60" w:line="312" w:lineRule="auto"/>
      <w:jc w:val="center"/>
      <w:outlineLvl w:val="1"/>
    </w:pPr>
    <w:rPr>
      <w:rFonts w:ascii="Arial" w:hAnsi="Arial" w:cs="Arial"/>
      <w:b/>
      <w:bCs/>
      <w:kern w:val="28"/>
      <w:sz w:val="32"/>
      <w:szCs w:val="32"/>
    </w:rPr>
  </w:style>
  <w:style w:type="table" w:styleId="Table3Deffects1">
    <w:name w:val="Table 3D effects 1"/>
    <w:basedOn w:val="TableNormal"/>
    <w:qFormat/>
    <w:rsid w:val="002720F7"/>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rsid w:val="002720F7"/>
    <w:pPr>
      <w:widowControl w:val="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rsid w:val="002720F7"/>
    <w:pPr>
      <w:widowControl w:val="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rsid w:val="002720F7"/>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rsid w:val="002720F7"/>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rsid w:val="002720F7"/>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rsid w:val="002720F7"/>
    <w:pPr>
      <w:widowControl w:val="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rsid w:val="002720F7"/>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qFormat/>
    <w:rsid w:val="002720F7"/>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rsid w:val="002720F7"/>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qFormat/>
    <w:rsid w:val="002720F7"/>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rsid w:val="002720F7"/>
    <w:pPr>
      <w:widowControl w:val="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rsid w:val="002720F7"/>
    <w:pPr>
      <w:widowControl w:val="0"/>
      <w:jc w:val="both"/>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rsid w:val="002720F7"/>
    <w:pPr>
      <w:widowControl w:val="0"/>
      <w:jc w:val="both"/>
    </w:p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rsid w:val="002720F7"/>
    <w:pPr>
      <w:widowControl w:val="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qFormat/>
    <w:rsid w:val="002720F7"/>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rsid w:val="002720F7"/>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rsid w:val="002720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qFormat/>
    <w:rsid w:val="002720F7"/>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rsid w:val="002720F7"/>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rsid w:val="002720F7"/>
    <w:pPr>
      <w:widowControl w:val="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rsid w:val="002720F7"/>
    <w:pPr>
      <w:widowControl w:val="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rsid w:val="002720F7"/>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rsid w:val="002720F7"/>
    <w:pPr>
      <w:widowControl w:val="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rsid w:val="002720F7"/>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rsid w:val="002720F7"/>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rsid w:val="002720F7"/>
    <w:pPr>
      <w:widowControl w:val="0"/>
      <w:jc w:val="both"/>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rsid w:val="002720F7"/>
    <w:pPr>
      <w:widowControl w:val="0"/>
      <w:jc w:val="both"/>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rsid w:val="002720F7"/>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rsid w:val="002720F7"/>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rsid w:val="002720F7"/>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qFormat/>
    <w:rsid w:val="002720F7"/>
    <w:pPr>
      <w:widowControl w:val="0"/>
      <w:jc w:val="both"/>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qFormat/>
    <w:rsid w:val="002720F7"/>
    <w:pPr>
      <w:widowControl w:val="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qFormat/>
    <w:rsid w:val="002720F7"/>
    <w:pPr>
      <w:widowControl w:val="0"/>
      <w:jc w:val="both"/>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rsid w:val="002720F7"/>
    <w:pPr>
      <w:ind w:leftChars="200" w:left="420"/>
    </w:pPr>
  </w:style>
  <w:style w:type="paragraph" w:styleId="TableofFigures">
    <w:name w:val="table of figures"/>
    <w:basedOn w:val="Normal"/>
    <w:next w:val="Normal"/>
    <w:rsid w:val="002720F7"/>
    <w:pPr>
      <w:ind w:leftChars="200" w:left="200" w:hangingChars="200" w:hanging="200"/>
    </w:pPr>
  </w:style>
  <w:style w:type="table" w:styleId="TableProfessional">
    <w:name w:val="Table Professional"/>
    <w:basedOn w:val="TableNormal"/>
    <w:qFormat/>
    <w:rsid w:val="002720F7"/>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qFormat/>
    <w:rsid w:val="002720F7"/>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rsid w:val="002720F7"/>
    <w:pPr>
      <w:widowControl w:val="0"/>
      <w:jc w:val="both"/>
    </w:pPr>
    <w:tblPr>
      <w:tblInd w:w="0" w:type="dxa"/>
      <w:tblCellMar>
        <w:top w:w="0" w:type="dxa"/>
        <w:left w:w="108" w:type="dxa"/>
        <w:bottom w:w="0" w:type="dxa"/>
        <w:right w:w="108" w:type="dxa"/>
      </w:tblCellMa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rsid w:val="002720F7"/>
    <w:pPr>
      <w:widowControl w:val="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rsid w:val="002720F7"/>
    <w:pPr>
      <w:widowControl w:val="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qFormat/>
    <w:rsid w:val="002720F7"/>
    <w:pPr>
      <w:widowControl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rsid w:val="002720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qFormat/>
    <w:rsid w:val="002720F7"/>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rsid w:val="002720F7"/>
    <w:pPr>
      <w:widowControl w:val="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rsid w:val="002720F7"/>
    <w:pPr>
      <w:widowControl w:val="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rsid w:val="002720F7"/>
    <w:pPr>
      <w:spacing w:before="240" w:after="60"/>
      <w:jc w:val="center"/>
      <w:outlineLvl w:val="0"/>
    </w:pPr>
    <w:rPr>
      <w:rFonts w:ascii="Arial" w:hAnsi="Arial" w:cs="Arial"/>
      <w:b/>
      <w:bCs/>
      <w:sz w:val="32"/>
      <w:szCs w:val="32"/>
    </w:rPr>
  </w:style>
  <w:style w:type="paragraph" w:styleId="TOAHeading">
    <w:name w:val="toa heading"/>
    <w:basedOn w:val="Normal"/>
    <w:next w:val="Normal"/>
    <w:qFormat/>
    <w:rsid w:val="002720F7"/>
    <w:pPr>
      <w:spacing w:before="120"/>
    </w:pPr>
    <w:rPr>
      <w:rFonts w:ascii="Arial" w:hAnsi="Arial" w:cs="Arial"/>
      <w:sz w:val="24"/>
      <w:szCs w:val="24"/>
    </w:rPr>
  </w:style>
  <w:style w:type="paragraph" w:styleId="TOC1">
    <w:name w:val="toc 1"/>
    <w:basedOn w:val="Normal"/>
    <w:next w:val="Normal"/>
    <w:qFormat/>
    <w:rsid w:val="002720F7"/>
  </w:style>
  <w:style w:type="paragraph" w:styleId="TOC2">
    <w:name w:val="toc 2"/>
    <w:basedOn w:val="Normal"/>
    <w:next w:val="Normal"/>
    <w:rsid w:val="002720F7"/>
    <w:pPr>
      <w:ind w:leftChars="200" w:left="420"/>
    </w:pPr>
  </w:style>
  <w:style w:type="paragraph" w:styleId="TOC3">
    <w:name w:val="toc 3"/>
    <w:basedOn w:val="Normal"/>
    <w:next w:val="Normal"/>
    <w:qFormat/>
    <w:rsid w:val="002720F7"/>
    <w:pPr>
      <w:ind w:leftChars="400" w:left="840"/>
    </w:pPr>
  </w:style>
  <w:style w:type="paragraph" w:styleId="TOC4">
    <w:name w:val="toc 4"/>
    <w:basedOn w:val="Normal"/>
    <w:next w:val="Normal"/>
    <w:qFormat/>
    <w:rsid w:val="002720F7"/>
    <w:pPr>
      <w:ind w:leftChars="600" w:left="1260"/>
    </w:pPr>
  </w:style>
  <w:style w:type="paragraph" w:styleId="TOC5">
    <w:name w:val="toc 5"/>
    <w:basedOn w:val="Normal"/>
    <w:next w:val="Normal"/>
    <w:qFormat/>
    <w:rsid w:val="002720F7"/>
    <w:pPr>
      <w:ind w:leftChars="800" w:left="1680"/>
    </w:pPr>
  </w:style>
  <w:style w:type="paragraph" w:styleId="TOC6">
    <w:name w:val="toc 6"/>
    <w:basedOn w:val="Normal"/>
    <w:next w:val="Normal"/>
    <w:qFormat/>
    <w:rsid w:val="002720F7"/>
    <w:pPr>
      <w:ind w:leftChars="1000" w:left="2100"/>
    </w:pPr>
  </w:style>
  <w:style w:type="paragraph" w:styleId="TOC7">
    <w:name w:val="toc 7"/>
    <w:basedOn w:val="Normal"/>
    <w:next w:val="Normal"/>
    <w:qFormat/>
    <w:rsid w:val="002720F7"/>
    <w:pPr>
      <w:ind w:leftChars="1200" w:left="2520"/>
    </w:pPr>
  </w:style>
  <w:style w:type="paragraph" w:styleId="TOC8">
    <w:name w:val="toc 8"/>
    <w:basedOn w:val="Normal"/>
    <w:next w:val="Normal"/>
    <w:rsid w:val="002720F7"/>
    <w:pPr>
      <w:ind w:leftChars="1400" w:left="2940"/>
    </w:pPr>
  </w:style>
  <w:style w:type="paragraph" w:styleId="TOC9">
    <w:name w:val="toc 9"/>
    <w:basedOn w:val="Normal"/>
    <w:next w:val="Normal"/>
    <w:rsid w:val="002720F7"/>
    <w:pPr>
      <w:ind w:leftChars="1600" w:left="3360"/>
    </w:pPr>
  </w:style>
  <w:style w:type="table" w:customStyle="1" w:styleId="LightShading1">
    <w:name w:val="Light Shading1"/>
    <w:basedOn w:val="TableNormal"/>
    <w:uiPriority w:val="60"/>
    <w:rsid w:val="002720F7"/>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customStyle="1" w:styleId="LightShading-Accent11">
    <w:name w:val="Light Shading - Accent 11"/>
    <w:basedOn w:val="TableNormal"/>
    <w:uiPriority w:val="60"/>
    <w:qFormat/>
    <w:rsid w:val="002720F7"/>
    <w:rPr>
      <w:color w:val="365F91"/>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qFormat/>
    <w:rsid w:val="002720F7"/>
    <w:rPr>
      <w:color w:val="943634"/>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rsid w:val="002720F7"/>
    <w:rPr>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qFormat/>
    <w:rsid w:val="002720F7"/>
    <w:rPr>
      <w:color w:val="5F497A"/>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qFormat/>
    <w:rsid w:val="002720F7"/>
    <w:rPr>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sid w:val="002720F7"/>
    <w:rPr>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customStyle="1" w:styleId="LightList1">
    <w:name w:val="Light List1"/>
    <w:basedOn w:val="TableNormal"/>
    <w:uiPriority w:val="61"/>
    <w:qFormat/>
    <w:rsid w:val="002720F7"/>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qFormat/>
    <w:rsid w:val="002720F7"/>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720F7"/>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720F7"/>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qFormat/>
    <w:rsid w:val="002720F7"/>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720F7"/>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qFormat/>
    <w:rsid w:val="002720F7"/>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1">
    <w:name w:val="Light Grid1"/>
    <w:basedOn w:val="TableNormal"/>
    <w:uiPriority w:val="62"/>
    <w:rsid w:val="002720F7"/>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customStyle="1" w:styleId="LightGrid-Accent11">
    <w:name w:val="Light Grid - Accent 11"/>
    <w:basedOn w:val="TableNormal"/>
    <w:uiPriority w:val="62"/>
    <w:qFormat/>
    <w:rsid w:val="002720F7"/>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qFormat/>
    <w:rsid w:val="002720F7"/>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qFormat/>
    <w:rsid w:val="002720F7"/>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qFormat/>
    <w:rsid w:val="002720F7"/>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qFormat/>
    <w:rsid w:val="002720F7"/>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qFormat/>
    <w:rsid w:val="002720F7"/>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MediumShading11">
    <w:name w:val="Medium Shading 11"/>
    <w:basedOn w:val="TableNormal"/>
    <w:uiPriority w:val="63"/>
    <w:qFormat/>
    <w:rsid w:val="002720F7"/>
    <w:tblPr>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qFormat/>
    <w:rsid w:val="002720F7"/>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qFormat/>
    <w:rsid w:val="002720F7"/>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qFormat/>
    <w:rsid w:val="002720F7"/>
    <w:tblPr>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qFormat/>
    <w:rsid w:val="002720F7"/>
    <w:tblPr>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qFormat/>
    <w:rsid w:val="002720F7"/>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qFormat/>
    <w:rsid w:val="002720F7"/>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qFormat/>
    <w:rsid w:val="002720F7"/>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customStyle="1" w:styleId="MediumShading2-Accent11">
    <w:name w:val="Medium Shading 2 - Accent 11"/>
    <w:basedOn w:val="TableNormal"/>
    <w:uiPriority w:val="64"/>
    <w:qFormat/>
    <w:rsid w:val="002720F7"/>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qFormat/>
    <w:rsid w:val="002720F7"/>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qFormat/>
    <w:rsid w:val="002720F7"/>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qFormat/>
    <w:rsid w:val="002720F7"/>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qFormat/>
    <w:rsid w:val="002720F7"/>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qFormat/>
    <w:rsid w:val="002720F7"/>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customStyle="1" w:styleId="MediumList11">
    <w:name w:val="Medium List 11"/>
    <w:basedOn w:val="TableNormal"/>
    <w:uiPriority w:val="65"/>
    <w:qFormat/>
    <w:rsid w:val="002720F7"/>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qFormat/>
    <w:rsid w:val="002720F7"/>
    <w:rPr>
      <w:color w:val="000000"/>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qFormat/>
    <w:rsid w:val="002720F7"/>
    <w:rPr>
      <w:color w:val="000000"/>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qFormat/>
    <w:rsid w:val="002720F7"/>
    <w:rPr>
      <w:color w:val="000000"/>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qFormat/>
    <w:rsid w:val="002720F7"/>
    <w:rPr>
      <w:color w:val="000000"/>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qFormat/>
    <w:rsid w:val="002720F7"/>
    <w:rPr>
      <w:color w:val="000000"/>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qFormat/>
    <w:rsid w:val="002720F7"/>
    <w:rPr>
      <w:color w:val="000000"/>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qFormat/>
    <w:rsid w:val="002720F7"/>
    <w:rPr>
      <w:rFonts w:ascii="SimSun" w:eastAsia="Courier New" w:hAnsi="SimSun" w:cs="Times New Roman"/>
      <w:color w:val="000000"/>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qFormat/>
    <w:rsid w:val="002720F7"/>
    <w:rPr>
      <w:rFonts w:ascii="SimSun" w:eastAsia="Courier New" w:hAnsi="SimSun" w:cs="Times New Roman"/>
      <w:color w:val="00000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qFormat/>
    <w:rsid w:val="002720F7"/>
    <w:rPr>
      <w:rFonts w:ascii="SimSun" w:eastAsia="Courier New" w:hAnsi="SimSun" w:cs="Times New Roman"/>
      <w:color w:val="000000"/>
    </w:rPr>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qFormat/>
    <w:rsid w:val="002720F7"/>
    <w:rPr>
      <w:rFonts w:ascii="SimSun" w:eastAsia="Courier New" w:hAnsi="SimSun" w:cs="Times New Roman"/>
      <w:color w:val="000000"/>
    </w:rPr>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qFormat/>
    <w:rsid w:val="002720F7"/>
    <w:rPr>
      <w:rFonts w:ascii="SimSun" w:eastAsia="Courier New" w:hAnsi="SimSun" w:cs="Times New Roman"/>
      <w:color w:val="000000"/>
    </w:rPr>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qFormat/>
    <w:rsid w:val="002720F7"/>
    <w:rPr>
      <w:rFonts w:ascii="SimSun" w:eastAsia="Courier New" w:hAnsi="SimSun" w:cs="Times New Roman"/>
      <w:color w:val="000000"/>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qFormat/>
    <w:rsid w:val="002720F7"/>
    <w:rPr>
      <w:rFonts w:ascii="SimSun" w:eastAsia="Courier New" w:hAnsi="SimSun" w:cs="Times New Roman"/>
      <w:color w:val="000000"/>
    </w:rPr>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Grid11">
    <w:name w:val="Medium Grid 11"/>
    <w:basedOn w:val="TableNormal"/>
    <w:uiPriority w:val="67"/>
    <w:qFormat/>
    <w:rsid w:val="002720F7"/>
    <w:tblPr>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qFormat/>
    <w:rsid w:val="002720F7"/>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qFormat/>
    <w:rsid w:val="002720F7"/>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rsid w:val="002720F7"/>
    <w:tblPr>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qFormat/>
    <w:rsid w:val="002720F7"/>
    <w:tblPr>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qFormat/>
    <w:rsid w:val="002720F7"/>
    <w:tblPr>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qFormat/>
    <w:rsid w:val="002720F7"/>
    <w:tblPr>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qFormat/>
    <w:rsid w:val="002720F7"/>
    <w:rPr>
      <w:rFonts w:ascii="SimSun" w:eastAsia="Courier New" w:hAnsi="SimSun" w:cs="Times New Roman"/>
      <w:color w:val="000000"/>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qFormat/>
    <w:rsid w:val="002720F7"/>
    <w:rPr>
      <w:rFonts w:ascii="SimSun" w:eastAsia="Courier New" w:hAnsi="SimSun" w:cs="Times New Roman"/>
      <w:color w:val="000000"/>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sid w:val="002720F7"/>
    <w:rPr>
      <w:rFonts w:ascii="SimSun" w:eastAsia="Courier New" w:hAnsi="SimSun" w:cs="Times New Roman"/>
      <w:color w:val="000000"/>
    </w:rPr>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sid w:val="002720F7"/>
    <w:rPr>
      <w:rFonts w:ascii="SimSun" w:eastAsia="Courier New" w:hAnsi="SimSun" w:cs="Times New Roman"/>
      <w:color w:val="00000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qFormat/>
    <w:rsid w:val="002720F7"/>
    <w:rPr>
      <w:rFonts w:ascii="SimSun" w:eastAsia="Courier New" w:hAnsi="SimSun" w:cs="Times New Roman"/>
      <w:color w:val="000000"/>
    </w:rPr>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sid w:val="002720F7"/>
    <w:rPr>
      <w:rFonts w:ascii="SimSun" w:eastAsia="Courier New" w:hAnsi="SimSun" w:cs="Times New Roman"/>
      <w:color w:val="000000"/>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qFormat/>
    <w:rsid w:val="002720F7"/>
    <w:rPr>
      <w:rFonts w:ascii="SimSun" w:eastAsia="Courier New" w:hAnsi="SimSun" w:cs="Times New Roman"/>
      <w:color w:val="000000"/>
    </w:rPr>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qFormat/>
    <w:rsid w:val="002720F7"/>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qFormat/>
    <w:rsid w:val="002720F7"/>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qFormat/>
    <w:rsid w:val="002720F7"/>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qFormat/>
    <w:rsid w:val="002720F7"/>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qFormat/>
    <w:rsid w:val="002720F7"/>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qFormat/>
    <w:rsid w:val="002720F7"/>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qFormat/>
    <w:rsid w:val="002720F7"/>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customStyle="1" w:styleId="DarkList1">
    <w:name w:val="Dark List1"/>
    <w:basedOn w:val="TableNormal"/>
    <w:uiPriority w:val="70"/>
    <w:qFormat/>
    <w:rsid w:val="002720F7"/>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qFormat/>
    <w:rsid w:val="002720F7"/>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qFormat/>
    <w:rsid w:val="002720F7"/>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qFormat/>
    <w:rsid w:val="002720F7"/>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qFormat/>
    <w:rsid w:val="002720F7"/>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qFormat/>
    <w:rsid w:val="002720F7"/>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qFormat/>
    <w:rsid w:val="002720F7"/>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Shading1">
    <w:name w:val="Colorful Shading1"/>
    <w:basedOn w:val="TableNormal"/>
    <w:uiPriority w:val="71"/>
    <w:qFormat/>
    <w:rsid w:val="002720F7"/>
    <w:rPr>
      <w:color w:val="000000"/>
    </w:rPr>
    <w:tblPr>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qFormat/>
    <w:rsid w:val="002720F7"/>
    <w:rPr>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qFormat/>
    <w:rsid w:val="002720F7"/>
    <w:rPr>
      <w:color w:val="000000"/>
    </w:rPr>
    <w:tblPr>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qFormat/>
    <w:rsid w:val="002720F7"/>
    <w:rPr>
      <w:color w:val="000000"/>
    </w:rPr>
    <w:tblPr>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qFormat/>
    <w:rsid w:val="002720F7"/>
    <w:rPr>
      <w:color w:val="000000"/>
    </w:rPr>
    <w:tblPr>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qFormat/>
    <w:rsid w:val="002720F7"/>
    <w:rPr>
      <w:color w:val="000000"/>
    </w:rPr>
    <w:tblPr>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qFormat/>
    <w:rsid w:val="002720F7"/>
    <w:rPr>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List1">
    <w:name w:val="Colorful List1"/>
    <w:basedOn w:val="TableNormal"/>
    <w:uiPriority w:val="72"/>
    <w:qFormat/>
    <w:rsid w:val="002720F7"/>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qFormat/>
    <w:rsid w:val="002720F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qFormat/>
    <w:rsid w:val="002720F7"/>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qFormat/>
    <w:rsid w:val="002720F7"/>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qFormat/>
    <w:rsid w:val="002720F7"/>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qFormat/>
    <w:rsid w:val="002720F7"/>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qFormat/>
    <w:rsid w:val="002720F7"/>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Grid1">
    <w:name w:val="Colorful Grid1"/>
    <w:basedOn w:val="TableNormal"/>
    <w:uiPriority w:val="73"/>
    <w:qFormat/>
    <w:rsid w:val="002720F7"/>
    <w:rPr>
      <w:color w:val="000000"/>
    </w:rPr>
    <w:tblPr>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qFormat/>
    <w:rsid w:val="002720F7"/>
    <w:rPr>
      <w:color w:val="000000"/>
    </w:rPr>
    <w:tblPr>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qFormat/>
    <w:rsid w:val="002720F7"/>
    <w:rPr>
      <w:color w:val="000000"/>
    </w:rPr>
    <w:tblPr>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qFormat/>
    <w:rsid w:val="002720F7"/>
    <w:rPr>
      <w:color w:val="000000"/>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qFormat/>
    <w:rsid w:val="002720F7"/>
    <w:rPr>
      <w:color w:val="000000"/>
    </w:rPr>
    <w:tblPr>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qFormat/>
    <w:rsid w:val="002720F7"/>
    <w:rPr>
      <w:color w:val="000000"/>
    </w:rPr>
    <w:tblPr>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qFormat/>
    <w:rsid w:val="002720F7"/>
    <w:rPr>
      <w:color w:val="000000"/>
    </w:rPr>
    <w:tblPr>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Default">
    <w:name w:val="Default"/>
    <w:rsid w:val="00932836"/>
    <w:pPr>
      <w:autoSpaceDE w:val="0"/>
      <w:autoSpaceDN w:val="0"/>
      <w:adjustRightInd w:val="0"/>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tyles" Target="styles.xml"/><Relationship Id="rId7" Type="http://schemas.openxmlformats.org/officeDocument/2006/relationships/hyperlink" Target="mailto:aapkieducat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google1598945882</dc:creator>
  <cp:lastModifiedBy>Windows User</cp:lastModifiedBy>
  <cp:revision>12</cp:revision>
  <dcterms:created xsi:type="dcterms:W3CDTF">2021-08-31T07:06:00Z</dcterms:created>
  <dcterms:modified xsi:type="dcterms:W3CDTF">2021-09-25T17:52:00Z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EE2482526CEE4A6E88CA79F54BFFBE45</vt:lpwstr>
  </property>
</Properties>
</file>