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B0" w:rsidRPr="00385075" w:rsidRDefault="000F71B0" w:rsidP="00CB73AC">
      <w:pPr>
        <w:jc w:val="center"/>
        <w:rPr>
          <w:rFonts w:ascii="Times New Roman" w:hAnsi="Times New Roman" w:cs="Times New Roman"/>
          <w:b/>
          <w:sz w:val="24"/>
          <w:szCs w:val="24"/>
        </w:rPr>
      </w:pPr>
      <w:r w:rsidRPr="00385075">
        <w:rPr>
          <w:rFonts w:ascii="Times New Roman" w:hAnsi="Times New Roman" w:cs="Times New Roman"/>
          <w:b/>
          <w:sz w:val="24"/>
          <w:szCs w:val="24"/>
          <w:highlight w:val="yellow"/>
        </w:rPr>
        <w:t>Set- I</w:t>
      </w:r>
    </w:p>
    <w:p w:rsidR="000F71B0" w:rsidRPr="00385075" w:rsidRDefault="000F71B0" w:rsidP="00CB73AC">
      <w:pPr>
        <w:jc w:val="center"/>
        <w:rPr>
          <w:rFonts w:ascii="Times New Roman" w:hAnsi="Times New Roman" w:cs="Times New Roman"/>
          <w:b/>
          <w:sz w:val="24"/>
          <w:szCs w:val="24"/>
        </w:rPr>
      </w:pPr>
      <w:r w:rsidRPr="00385075">
        <w:rPr>
          <w:rFonts w:ascii="Times New Roman" w:hAnsi="Times New Roman" w:cs="Times New Roman"/>
          <w:b/>
          <w:sz w:val="24"/>
          <w:szCs w:val="24"/>
          <w:highlight w:val="yellow"/>
        </w:rPr>
        <w:t>Internal Assignment</w:t>
      </w:r>
    </w:p>
    <w:p w:rsidR="0053304C" w:rsidRPr="00385075" w:rsidRDefault="000F71B0" w:rsidP="00CB73AC">
      <w:pPr>
        <w:jc w:val="center"/>
        <w:rPr>
          <w:rFonts w:ascii="Times New Roman" w:hAnsi="Times New Roman" w:cs="Times New Roman"/>
          <w:b/>
          <w:sz w:val="24"/>
          <w:szCs w:val="24"/>
        </w:rPr>
      </w:pPr>
      <w:r w:rsidRPr="00385075">
        <w:rPr>
          <w:rFonts w:ascii="Times New Roman" w:hAnsi="Times New Roman" w:cs="Times New Roman"/>
          <w:b/>
          <w:sz w:val="24"/>
          <w:szCs w:val="24"/>
          <w:highlight w:val="yellow"/>
        </w:rPr>
        <w:t>BUSINESS ORGANISATION</w:t>
      </w:r>
    </w:p>
    <w:p w:rsidR="006F0617" w:rsidRPr="00385075" w:rsidRDefault="006F0617" w:rsidP="00971B60">
      <w:pPr>
        <w:jc w:val="both"/>
        <w:rPr>
          <w:rFonts w:ascii="Times New Roman" w:hAnsi="Times New Roman" w:cs="Times New Roman"/>
          <w:b/>
          <w:sz w:val="24"/>
          <w:szCs w:val="24"/>
        </w:rPr>
      </w:pPr>
    </w:p>
    <w:p w:rsidR="006F0617" w:rsidRPr="00385075" w:rsidRDefault="006F0617" w:rsidP="00971B60">
      <w:pPr>
        <w:jc w:val="both"/>
        <w:rPr>
          <w:rFonts w:ascii="Times New Roman" w:hAnsi="Times New Roman" w:cs="Times New Roman"/>
          <w:b/>
          <w:sz w:val="24"/>
          <w:szCs w:val="24"/>
        </w:rPr>
      </w:pPr>
      <w:r w:rsidRPr="00385075">
        <w:rPr>
          <w:rFonts w:ascii="Times New Roman" w:hAnsi="Times New Roman" w:cs="Times New Roman"/>
          <w:b/>
          <w:sz w:val="24"/>
          <w:szCs w:val="24"/>
        </w:rPr>
        <w:t>1. “Profit making is the primary goal of any business enterprise.” Do you agree with this statement? Give reasons.</w:t>
      </w:r>
    </w:p>
    <w:p w:rsidR="00346128" w:rsidRPr="00385075" w:rsidRDefault="00346128" w:rsidP="00971B60">
      <w:pPr>
        <w:jc w:val="both"/>
        <w:rPr>
          <w:rFonts w:ascii="Times New Roman" w:hAnsi="Times New Roman" w:cs="Times New Roman"/>
          <w:spacing w:val="1"/>
          <w:sz w:val="24"/>
          <w:szCs w:val="24"/>
          <w:shd w:val="clear" w:color="auto" w:fill="FFFFFF"/>
        </w:rPr>
      </w:pPr>
      <w:r w:rsidRPr="00385075">
        <w:rPr>
          <w:rFonts w:ascii="Times New Roman" w:hAnsi="Times New Roman" w:cs="Times New Roman"/>
          <w:b/>
          <w:sz w:val="24"/>
          <w:szCs w:val="24"/>
        </w:rPr>
        <w:t xml:space="preserve">Ans. Yes agree with this statement, </w:t>
      </w:r>
      <w:r w:rsidRPr="00385075">
        <w:rPr>
          <w:rFonts w:ascii="Times New Roman" w:hAnsi="Times New Roman" w:cs="Times New Roman"/>
          <w:spacing w:val="1"/>
          <w:sz w:val="24"/>
          <w:szCs w:val="24"/>
          <w:shd w:val="clear" w:color="auto" w:fill="FFFFFF"/>
        </w:rPr>
        <w:t>To be successful and remain in business, both profitability and growth are important and necessary for a company to survive and remain attractive to investors and analysts. Profitability is, of course, critical to a company's existence, but growth is crucial to long-term survival.</w:t>
      </w:r>
    </w:p>
    <w:p w:rsidR="00346128" w:rsidRDefault="007B2226" w:rsidP="007B3E1C">
      <w:pPr>
        <w:pStyle w:val="comp"/>
        <w:shd w:val="clear" w:color="auto" w:fill="FFFFFF"/>
        <w:spacing w:before="0" w:beforeAutospacing="0"/>
        <w:jc w:val="both"/>
        <w:rPr>
          <w:spacing w:val="1"/>
        </w:rPr>
      </w:pPr>
      <w:r w:rsidRPr="00385075">
        <w:rPr>
          <w:b/>
          <w:spacing w:val="1"/>
        </w:rPr>
        <w:t>Profit:</w:t>
      </w:r>
      <w:r w:rsidRPr="00385075">
        <w:rPr>
          <w:spacing w:val="1"/>
        </w:rPr>
        <w:t xml:space="preserve"> </w:t>
      </w:r>
      <w:r w:rsidR="00346128" w:rsidRPr="00385075">
        <w:rPr>
          <w:spacing w:val="1"/>
        </w:rPr>
        <w:t>A company's net </w:t>
      </w:r>
      <w:hyperlink r:id="rId5" w:history="1">
        <w:r w:rsidR="00346128" w:rsidRPr="00385075">
          <w:rPr>
            <w:rStyle w:val="Hyperlink"/>
            <w:color w:val="auto"/>
            <w:spacing w:val="1"/>
            <w:u w:val="none"/>
          </w:rPr>
          <w:t>profit</w:t>
        </w:r>
      </w:hyperlink>
      <w:r w:rsidR="00346128" w:rsidRPr="00385075">
        <w:rPr>
          <w:spacing w:val="1"/>
        </w:rPr>
        <w:t xml:space="preserve"> is the revenue after all the expenses related to the manufacture, production, and selling of </w:t>
      </w:r>
    </w:p>
    <w:p w:rsidR="007B3E1C" w:rsidRDefault="007B3E1C" w:rsidP="007B3E1C">
      <w:pPr>
        <w:shd w:val="clear" w:color="auto" w:fill="FFFFFF"/>
        <w:spacing w:after="0" w:line="360" w:lineRule="auto"/>
        <w:jc w:val="both"/>
        <w:rPr>
          <w:rFonts w:ascii="Arial" w:hAnsi="Arial"/>
          <w:color w:val="222222"/>
        </w:rPr>
      </w:pPr>
      <w:r>
        <w:rPr>
          <w:rFonts w:ascii="Georgia" w:hAnsi="Georgia"/>
          <w:color w:val="000000"/>
          <w:sz w:val="33"/>
          <w:szCs w:val="33"/>
          <w:shd w:val="clear" w:color="auto" w:fill="FF0000"/>
        </w:rPr>
        <w:t>Its Half solved only</w:t>
      </w:r>
    </w:p>
    <w:p w:rsidR="007B3E1C" w:rsidRDefault="007B3E1C" w:rsidP="007B3E1C">
      <w:pPr>
        <w:shd w:val="clear" w:color="auto" w:fill="FFFFFF"/>
        <w:spacing w:after="0"/>
        <w:jc w:val="center"/>
        <w:rPr>
          <w:color w:val="222222"/>
        </w:rPr>
      </w:pPr>
      <w:r>
        <w:rPr>
          <w:rFonts w:ascii="Georgia" w:hAnsi="Georgia"/>
          <w:color w:val="222222"/>
          <w:sz w:val="33"/>
          <w:szCs w:val="33"/>
          <w:shd w:val="clear" w:color="auto" w:fill="FFFF00"/>
        </w:rPr>
        <w:t>Buy Complete from our online store</w:t>
      </w:r>
    </w:p>
    <w:p w:rsidR="007B3E1C" w:rsidRDefault="007B3E1C" w:rsidP="007B3E1C">
      <w:pPr>
        <w:shd w:val="clear" w:color="auto" w:fill="FFFFFF"/>
        <w:spacing w:after="0"/>
        <w:jc w:val="center"/>
        <w:rPr>
          <w:rFonts w:ascii="Georgia" w:hAnsi="Georgia"/>
          <w:color w:val="222222"/>
          <w:sz w:val="33"/>
          <w:szCs w:val="33"/>
          <w:shd w:val="clear" w:color="auto" w:fill="FFFF00"/>
        </w:rPr>
      </w:pPr>
    </w:p>
    <w:p w:rsidR="007B3E1C" w:rsidRDefault="007B3E1C" w:rsidP="007B3E1C">
      <w:pPr>
        <w:shd w:val="clear" w:color="auto" w:fill="FFFFFF"/>
        <w:spacing w:after="0"/>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7B3E1C" w:rsidRDefault="007B3E1C" w:rsidP="007B3E1C">
      <w:pPr>
        <w:shd w:val="clear" w:color="auto" w:fill="FFFFFF"/>
        <w:spacing w:after="0"/>
        <w:jc w:val="center"/>
        <w:rPr>
          <w:color w:val="222222"/>
        </w:rPr>
      </w:pPr>
      <w:r>
        <w:rPr>
          <w:rFonts w:ascii="Georgia" w:hAnsi="Georgia"/>
          <w:color w:val="222222"/>
          <w:sz w:val="33"/>
          <w:szCs w:val="33"/>
          <w:shd w:val="clear" w:color="auto" w:fill="FFFF00"/>
        </w:rPr>
        <w:t>  </w:t>
      </w:r>
    </w:p>
    <w:p w:rsidR="007B3E1C" w:rsidRDefault="007B3E1C" w:rsidP="007B3E1C">
      <w:pPr>
        <w:shd w:val="clear" w:color="auto" w:fill="FFFFFF"/>
        <w:spacing w:after="0"/>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7B3E1C" w:rsidRDefault="007B3E1C" w:rsidP="007B3E1C">
      <w:pPr>
        <w:shd w:val="clear" w:color="auto" w:fill="FFFFFF"/>
        <w:spacing w:after="0"/>
        <w:jc w:val="center"/>
        <w:rPr>
          <w:rFonts w:ascii="Arial" w:hAnsi="Arial"/>
          <w:color w:val="222222"/>
        </w:rPr>
      </w:pPr>
    </w:p>
    <w:p w:rsidR="007B3E1C" w:rsidRDefault="007B3E1C" w:rsidP="007B3E1C">
      <w:pPr>
        <w:shd w:val="clear" w:color="auto" w:fill="FFFFFF"/>
        <w:spacing w:after="0"/>
        <w:jc w:val="center"/>
        <w:rPr>
          <w:color w:val="500050"/>
        </w:rPr>
      </w:pPr>
      <w:r>
        <w:rPr>
          <w:rFonts w:ascii="Georgia" w:hAnsi="Georgia"/>
          <w:color w:val="500050"/>
          <w:sz w:val="33"/>
          <w:szCs w:val="33"/>
        </w:rPr>
        <w:t>Lowest price guarantee with quality.</w:t>
      </w:r>
    </w:p>
    <w:p w:rsidR="007B3E1C" w:rsidRDefault="007B3E1C" w:rsidP="007B3E1C">
      <w:pPr>
        <w:shd w:val="clear" w:color="auto" w:fill="FFFFFF"/>
        <w:spacing w:after="0"/>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7B3E1C" w:rsidRDefault="007B3E1C" w:rsidP="007B3E1C">
      <w:pPr>
        <w:shd w:val="clear" w:color="auto" w:fill="FFFFFF"/>
        <w:spacing w:after="0"/>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7B3E1C" w:rsidRDefault="007B3E1C" w:rsidP="007B3E1C">
      <w:pPr>
        <w:shd w:val="clear" w:color="auto" w:fill="FFFFFF"/>
        <w:spacing w:after="0"/>
        <w:jc w:val="center"/>
        <w:rPr>
          <w:color w:val="500050"/>
        </w:rPr>
      </w:pPr>
      <w:r>
        <w:rPr>
          <w:rFonts w:ascii="Georgia" w:hAnsi="Georgia"/>
          <w:color w:val="500050"/>
          <w:sz w:val="33"/>
          <w:szCs w:val="33"/>
        </w:rPr>
        <w:t> </w:t>
      </w:r>
    </w:p>
    <w:p w:rsidR="007B3E1C" w:rsidRDefault="007B3E1C" w:rsidP="007B3E1C">
      <w:pPr>
        <w:shd w:val="clear" w:color="auto" w:fill="FFFFFF"/>
        <w:spacing w:after="0"/>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7B3E1C" w:rsidRDefault="007B3E1C" w:rsidP="007B3E1C">
      <w:pPr>
        <w:shd w:val="clear" w:color="auto" w:fill="FFFFFF"/>
        <w:spacing w:after="0"/>
        <w:jc w:val="center"/>
        <w:rPr>
          <w:color w:val="500050"/>
        </w:rPr>
      </w:pPr>
      <w:r>
        <w:rPr>
          <w:rFonts w:ascii="Georgia" w:hAnsi="Georgia"/>
          <w:color w:val="500050"/>
          <w:sz w:val="33"/>
          <w:szCs w:val="33"/>
        </w:rPr>
        <w:t>After mail, we will reply you instant or maximum</w:t>
      </w:r>
    </w:p>
    <w:p w:rsidR="007B3E1C" w:rsidRDefault="007B3E1C" w:rsidP="007B3E1C">
      <w:pPr>
        <w:shd w:val="clear" w:color="auto" w:fill="FFFFFF"/>
        <w:spacing w:after="0"/>
        <w:jc w:val="center"/>
        <w:rPr>
          <w:color w:val="500050"/>
        </w:rPr>
      </w:pPr>
      <w:r>
        <w:rPr>
          <w:rFonts w:ascii="Georgia" w:hAnsi="Georgia"/>
          <w:color w:val="500050"/>
          <w:sz w:val="33"/>
          <w:szCs w:val="33"/>
        </w:rPr>
        <w:t>1 hour.</w:t>
      </w:r>
    </w:p>
    <w:p w:rsidR="007B3E1C" w:rsidRDefault="007B3E1C" w:rsidP="007B3E1C">
      <w:pPr>
        <w:shd w:val="clear" w:color="auto" w:fill="FFFFFF"/>
        <w:spacing w:after="0"/>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7B3E1C" w:rsidRDefault="007B3E1C" w:rsidP="007B3E1C">
      <w:pPr>
        <w:shd w:val="clear" w:color="auto" w:fill="FFFFFF"/>
        <w:spacing w:after="0"/>
        <w:jc w:val="center"/>
        <w:rPr>
          <w:color w:val="500050"/>
        </w:rPr>
      </w:pPr>
      <w:r>
        <w:rPr>
          <w:rFonts w:ascii="Georgia" w:hAnsi="Georgia"/>
          <w:color w:val="500050"/>
          <w:sz w:val="33"/>
          <w:szCs w:val="33"/>
          <w:shd w:val="clear" w:color="auto" w:fill="FF0000"/>
        </w:rPr>
        <w:lastRenderedPageBreak/>
        <w:t>whatsapp no 8791490301.</w:t>
      </w:r>
    </w:p>
    <w:p w:rsidR="007B3E1C" w:rsidRDefault="007B3E1C" w:rsidP="007B3E1C">
      <w:pPr>
        <w:shd w:val="clear" w:color="auto" w:fill="FFFFFF"/>
        <w:spacing w:after="0"/>
        <w:jc w:val="center"/>
        <w:rPr>
          <w:color w:val="500050"/>
        </w:rPr>
      </w:pPr>
      <w:r>
        <w:rPr>
          <w:rFonts w:ascii="Georgia" w:hAnsi="Georgia"/>
          <w:color w:val="500050"/>
          <w:sz w:val="33"/>
          <w:szCs w:val="33"/>
          <w:shd w:val="clear" w:color="auto" w:fill="FF0000"/>
        </w:rPr>
        <w:t>Contact no is +91 87-55555-879</w:t>
      </w:r>
    </w:p>
    <w:p w:rsidR="007B3E1C" w:rsidRPr="00346128" w:rsidRDefault="007B3E1C" w:rsidP="007B3E1C">
      <w:pPr>
        <w:pStyle w:val="comp"/>
        <w:shd w:val="clear" w:color="auto" w:fill="FFFFFF"/>
        <w:spacing w:before="0" w:beforeAutospacing="0"/>
        <w:jc w:val="both"/>
        <w:rPr>
          <w:spacing w:val="1"/>
        </w:rPr>
      </w:pPr>
    </w:p>
    <w:p w:rsidR="00346128" w:rsidRPr="00385075" w:rsidRDefault="00346128" w:rsidP="00971B60">
      <w:pPr>
        <w:jc w:val="both"/>
        <w:rPr>
          <w:rFonts w:ascii="Times New Roman" w:hAnsi="Times New Roman" w:cs="Times New Roman"/>
          <w:b/>
          <w:sz w:val="24"/>
          <w:szCs w:val="24"/>
        </w:rPr>
      </w:pPr>
    </w:p>
    <w:p w:rsidR="006F0617" w:rsidRPr="00385075" w:rsidRDefault="006F0617" w:rsidP="00971B60">
      <w:pPr>
        <w:jc w:val="both"/>
        <w:rPr>
          <w:rFonts w:ascii="Times New Roman" w:hAnsi="Times New Roman" w:cs="Times New Roman"/>
          <w:b/>
          <w:sz w:val="24"/>
          <w:szCs w:val="24"/>
        </w:rPr>
      </w:pPr>
      <w:r w:rsidRPr="00385075">
        <w:rPr>
          <w:rFonts w:ascii="Times New Roman" w:hAnsi="Times New Roman" w:cs="Times New Roman"/>
          <w:b/>
          <w:sz w:val="24"/>
          <w:szCs w:val="24"/>
        </w:rPr>
        <w:t>2. Who is an entrepreneur? Compare the role of an ‘Entrepreneur’ with that of an ‘Intrapreneur’. Also, illustrate using suitable example.</w:t>
      </w:r>
    </w:p>
    <w:p w:rsidR="007B2226" w:rsidRPr="00385075" w:rsidRDefault="007B2226" w:rsidP="00971B60">
      <w:pPr>
        <w:pStyle w:val="comp"/>
        <w:shd w:val="clear" w:color="auto" w:fill="FFFFFF"/>
        <w:spacing w:before="0" w:beforeAutospacing="0"/>
        <w:jc w:val="both"/>
        <w:rPr>
          <w:spacing w:val="1"/>
        </w:rPr>
      </w:pPr>
      <w:r w:rsidRPr="00385075">
        <w:rPr>
          <w:b/>
        </w:rPr>
        <w:t xml:space="preserve">Ans. </w:t>
      </w:r>
      <w:r w:rsidRPr="00385075">
        <w:rPr>
          <w:spacing w:val="1"/>
        </w:rPr>
        <w:t>An entrepreneur is an individual who creates a new business, bearing most of the risks and enjoying most of the rewards. The process of setting up a business is known as entrepreneurship. The entrepreneur is commonly seen as an innovator, a source of new ideas, goods, services, and business/or procedures.</w:t>
      </w:r>
    </w:p>
    <w:p w:rsidR="007B2226" w:rsidRDefault="007B2226" w:rsidP="007B3E1C">
      <w:pPr>
        <w:pStyle w:val="comp"/>
        <w:shd w:val="clear" w:color="auto" w:fill="FFFFFF"/>
        <w:spacing w:before="0" w:beforeAutospacing="0"/>
        <w:jc w:val="both"/>
        <w:rPr>
          <w:spacing w:val="1"/>
        </w:rPr>
      </w:pPr>
      <w:r w:rsidRPr="00385075">
        <w:rPr>
          <w:spacing w:val="1"/>
        </w:rPr>
        <w:t xml:space="preserve">Entrepreneurs play a key role in any economy, using the skills and initiative necessary to anticipate needs and bringing good new ideas to market. Entrepreneurship that proves to be successful </w:t>
      </w:r>
    </w:p>
    <w:p w:rsidR="007B3E1C" w:rsidRPr="00385075" w:rsidRDefault="007B3E1C" w:rsidP="007B3E1C">
      <w:pPr>
        <w:pStyle w:val="comp"/>
        <w:shd w:val="clear" w:color="auto" w:fill="FFFFFF"/>
        <w:spacing w:before="0" w:beforeAutospacing="0"/>
        <w:jc w:val="both"/>
        <w:rPr>
          <w:b/>
        </w:rPr>
      </w:pPr>
    </w:p>
    <w:p w:rsidR="006F0617" w:rsidRPr="00385075" w:rsidRDefault="006F0617" w:rsidP="00971B60">
      <w:pPr>
        <w:jc w:val="both"/>
        <w:rPr>
          <w:rFonts w:ascii="Times New Roman" w:hAnsi="Times New Roman" w:cs="Times New Roman"/>
          <w:b/>
          <w:sz w:val="24"/>
          <w:szCs w:val="24"/>
        </w:rPr>
      </w:pPr>
      <w:r w:rsidRPr="00385075">
        <w:rPr>
          <w:rFonts w:ascii="Times New Roman" w:hAnsi="Times New Roman" w:cs="Times New Roman"/>
          <w:b/>
          <w:sz w:val="24"/>
          <w:szCs w:val="24"/>
        </w:rPr>
        <w:t xml:space="preserve">3. Compare sole proprietor and partnership forms of organization. Also, write a note on suitability of partnership form of organization. </w:t>
      </w:r>
    </w:p>
    <w:p w:rsidR="0007300D" w:rsidRPr="00385075" w:rsidRDefault="0007300D" w:rsidP="00971B60">
      <w:pPr>
        <w:jc w:val="both"/>
        <w:rPr>
          <w:rFonts w:ascii="Times New Roman" w:hAnsi="Times New Roman" w:cs="Times New Roman"/>
          <w:b/>
          <w:sz w:val="24"/>
          <w:szCs w:val="24"/>
        </w:rPr>
      </w:pPr>
      <w:r w:rsidRPr="00385075">
        <w:rPr>
          <w:rFonts w:ascii="Times New Roman" w:hAnsi="Times New Roman" w:cs="Times New Roman"/>
          <w:b/>
          <w:sz w:val="24"/>
          <w:szCs w:val="24"/>
        </w:rPr>
        <w:t>Ans.</w:t>
      </w:r>
    </w:p>
    <w:tbl>
      <w:tblPr>
        <w:tblW w:w="10433" w:type="dxa"/>
        <w:tblCellMar>
          <w:top w:w="15" w:type="dxa"/>
          <w:left w:w="15" w:type="dxa"/>
          <w:bottom w:w="15" w:type="dxa"/>
          <w:right w:w="15" w:type="dxa"/>
        </w:tblCellMar>
        <w:tblLook w:val="04A0"/>
      </w:tblPr>
      <w:tblGrid>
        <w:gridCol w:w="2244"/>
        <w:gridCol w:w="3758"/>
        <w:gridCol w:w="4431"/>
      </w:tblGrid>
      <w:tr w:rsidR="0007300D" w:rsidRPr="0007300D" w:rsidTr="0007300D">
        <w:trPr>
          <w:tblHeader/>
        </w:trPr>
        <w:tc>
          <w:tcPr>
            <w:tcW w:w="0" w:type="auto"/>
            <w:tcBorders>
              <w:top w:val="single" w:sz="6" w:space="0" w:color="EEEEEE"/>
              <w:left w:val="single" w:sz="6" w:space="0" w:color="EEEEEE"/>
              <w:bottom w:val="single" w:sz="6" w:space="0" w:color="EEEEEE"/>
              <w:right w:val="single" w:sz="6" w:space="0" w:color="EEEEEE"/>
            </w:tcBorders>
            <w:shd w:val="clear" w:color="auto" w:fill="0C4E54"/>
            <w:tcMar>
              <w:top w:w="136" w:type="dxa"/>
              <w:left w:w="136" w:type="dxa"/>
              <w:bottom w:w="136" w:type="dxa"/>
              <w:right w:w="136" w:type="dxa"/>
            </w:tcMar>
            <w:vAlign w:val="center"/>
            <w:hideMark/>
          </w:tcPr>
          <w:p w:rsidR="0007300D" w:rsidRPr="0007300D" w:rsidRDefault="0007300D" w:rsidP="00971B60">
            <w:pPr>
              <w:spacing w:after="272" w:line="240" w:lineRule="auto"/>
              <w:jc w:val="both"/>
              <w:rPr>
                <w:rFonts w:ascii="Times New Roman" w:eastAsia="Times New Roman" w:hAnsi="Times New Roman" w:cs="Times New Roman"/>
                <w:b/>
                <w:bCs/>
                <w:sz w:val="24"/>
                <w:szCs w:val="24"/>
              </w:rPr>
            </w:pPr>
            <w:r w:rsidRPr="00385075">
              <w:rPr>
                <w:rFonts w:ascii="Times New Roman" w:eastAsia="Times New Roman" w:hAnsi="Times New Roman" w:cs="Times New Roman"/>
                <w:b/>
                <w:bCs/>
                <w:sz w:val="24"/>
                <w:szCs w:val="24"/>
              </w:rPr>
              <w:t>Basis of Comparison</w:t>
            </w:r>
          </w:p>
        </w:tc>
        <w:tc>
          <w:tcPr>
            <w:tcW w:w="0" w:type="auto"/>
            <w:tcBorders>
              <w:top w:val="single" w:sz="6" w:space="0" w:color="EEEEEE"/>
              <w:left w:val="single" w:sz="6" w:space="0" w:color="EEEEEE"/>
              <w:bottom w:val="single" w:sz="6" w:space="0" w:color="EEEEEE"/>
              <w:right w:val="single" w:sz="6" w:space="0" w:color="EEEEEE"/>
            </w:tcBorders>
            <w:shd w:val="clear" w:color="auto" w:fill="0C4E54"/>
            <w:tcMar>
              <w:top w:w="136" w:type="dxa"/>
              <w:left w:w="136" w:type="dxa"/>
              <w:bottom w:w="136" w:type="dxa"/>
              <w:right w:w="136" w:type="dxa"/>
            </w:tcMar>
            <w:vAlign w:val="center"/>
            <w:hideMark/>
          </w:tcPr>
          <w:p w:rsidR="0007300D" w:rsidRPr="0007300D" w:rsidRDefault="0007300D" w:rsidP="00971B60">
            <w:pPr>
              <w:spacing w:after="272" w:line="240" w:lineRule="auto"/>
              <w:jc w:val="both"/>
              <w:rPr>
                <w:rFonts w:ascii="Times New Roman" w:eastAsia="Times New Roman" w:hAnsi="Times New Roman" w:cs="Times New Roman"/>
                <w:b/>
                <w:bCs/>
                <w:sz w:val="24"/>
                <w:szCs w:val="24"/>
              </w:rPr>
            </w:pPr>
            <w:r w:rsidRPr="00385075">
              <w:rPr>
                <w:rFonts w:ascii="Times New Roman" w:eastAsia="Times New Roman" w:hAnsi="Times New Roman" w:cs="Times New Roman"/>
                <w:b/>
                <w:bCs/>
                <w:sz w:val="24"/>
                <w:szCs w:val="24"/>
              </w:rPr>
              <w:t>Sole Proprietorship</w:t>
            </w:r>
          </w:p>
        </w:tc>
        <w:tc>
          <w:tcPr>
            <w:tcW w:w="0" w:type="auto"/>
            <w:tcBorders>
              <w:top w:val="single" w:sz="6" w:space="0" w:color="EEEEEE"/>
              <w:left w:val="single" w:sz="6" w:space="0" w:color="EEEEEE"/>
              <w:bottom w:val="single" w:sz="6" w:space="0" w:color="EEEEEE"/>
              <w:right w:val="single" w:sz="6" w:space="0" w:color="EEEEEE"/>
            </w:tcBorders>
            <w:shd w:val="clear" w:color="auto" w:fill="0C4E54"/>
            <w:tcMar>
              <w:top w:w="136" w:type="dxa"/>
              <w:left w:w="136" w:type="dxa"/>
              <w:bottom w:w="136" w:type="dxa"/>
              <w:right w:w="136" w:type="dxa"/>
            </w:tcMar>
            <w:vAlign w:val="center"/>
            <w:hideMark/>
          </w:tcPr>
          <w:p w:rsidR="0007300D" w:rsidRPr="0007300D" w:rsidRDefault="0007300D" w:rsidP="00971B60">
            <w:pPr>
              <w:spacing w:after="272" w:line="240" w:lineRule="auto"/>
              <w:jc w:val="both"/>
              <w:rPr>
                <w:rFonts w:ascii="Times New Roman" w:eastAsia="Times New Roman" w:hAnsi="Times New Roman" w:cs="Times New Roman"/>
                <w:b/>
                <w:bCs/>
                <w:sz w:val="24"/>
                <w:szCs w:val="24"/>
              </w:rPr>
            </w:pPr>
            <w:r w:rsidRPr="00385075">
              <w:rPr>
                <w:rFonts w:ascii="Times New Roman" w:eastAsia="Times New Roman" w:hAnsi="Times New Roman" w:cs="Times New Roman"/>
                <w:b/>
                <w:bCs/>
                <w:sz w:val="24"/>
                <w:szCs w:val="24"/>
              </w:rPr>
              <w:t>Partnership</w:t>
            </w:r>
          </w:p>
        </w:tc>
      </w:tr>
      <w:tr w:rsidR="0007300D" w:rsidRPr="0007300D" w:rsidTr="0007300D">
        <w:tc>
          <w:tcPr>
            <w:tcW w:w="0" w:type="auto"/>
            <w:tcBorders>
              <w:top w:val="single" w:sz="6" w:space="0" w:color="EEEEEE"/>
              <w:left w:val="single" w:sz="6" w:space="0" w:color="EEEEEE"/>
              <w:bottom w:val="single" w:sz="6" w:space="0" w:color="EEEEEE"/>
              <w:right w:val="single" w:sz="6" w:space="0" w:color="EEEEEE"/>
            </w:tcBorders>
            <w:shd w:val="clear" w:color="auto" w:fill="F3F9F9"/>
            <w:tcMar>
              <w:top w:w="136" w:type="dxa"/>
              <w:left w:w="136" w:type="dxa"/>
              <w:bottom w:w="136" w:type="dxa"/>
              <w:right w:w="136" w:type="dxa"/>
            </w:tcMar>
            <w:vAlign w:val="center"/>
            <w:hideMark/>
          </w:tcPr>
          <w:p w:rsidR="0007300D" w:rsidRPr="0007300D" w:rsidRDefault="0007300D" w:rsidP="00971B60">
            <w:pPr>
              <w:spacing w:after="272" w:line="240" w:lineRule="auto"/>
              <w:jc w:val="both"/>
              <w:rPr>
                <w:rFonts w:ascii="Times New Roman" w:eastAsia="Times New Roman" w:hAnsi="Times New Roman" w:cs="Times New Roman"/>
                <w:sz w:val="24"/>
                <w:szCs w:val="24"/>
              </w:rPr>
            </w:pPr>
            <w:r w:rsidRPr="00385075">
              <w:rPr>
                <w:rFonts w:ascii="Times New Roman" w:eastAsia="Times New Roman" w:hAnsi="Times New Roman" w:cs="Times New Roman"/>
                <w:b/>
                <w:bCs/>
                <w:sz w:val="24"/>
                <w:szCs w:val="24"/>
              </w:rPr>
              <w:t>Structure</w:t>
            </w:r>
          </w:p>
        </w:tc>
        <w:tc>
          <w:tcPr>
            <w:tcW w:w="0" w:type="auto"/>
            <w:tcBorders>
              <w:top w:val="single" w:sz="6" w:space="0" w:color="EEEEEE"/>
              <w:left w:val="single" w:sz="6" w:space="0" w:color="EEEEEE"/>
              <w:bottom w:val="single" w:sz="6" w:space="0" w:color="EEEEEE"/>
              <w:right w:val="single" w:sz="6" w:space="0" w:color="EEEEEE"/>
            </w:tcBorders>
            <w:tcMar>
              <w:top w:w="136" w:type="dxa"/>
              <w:left w:w="136" w:type="dxa"/>
              <w:bottom w:w="136" w:type="dxa"/>
              <w:right w:w="136" w:type="dxa"/>
            </w:tcMar>
            <w:vAlign w:val="center"/>
            <w:hideMark/>
          </w:tcPr>
          <w:p w:rsidR="0007300D" w:rsidRPr="0007300D" w:rsidRDefault="0007300D" w:rsidP="00971B60">
            <w:pPr>
              <w:spacing w:after="272" w:line="240" w:lineRule="auto"/>
              <w:jc w:val="both"/>
              <w:rPr>
                <w:rFonts w:ascii="Times New Roman" w:eastAsia="Times New Roman" w:hAnsi="Times New Roman" w:cs="Times New Roman"/>
                <w:sz w:val="24"/>
                <w:szCs w:val="24"/>
              </w:rPr>
            </w:pPr>
            <w:r w:rsidRPr="0007300D">
              <w:rPr>
                <w:rFonts w:ascii="Times New Roman" w:eastAsia="Times New Roman" w:hAnsi="Times New Roman" w:cs="Times New Roman"/>
                <w:sz w:val="24"/>
                <w:szCs w:val="24"/>
              </w:rPr>
              <w:t>An individual is doing his own business.</w:t>
            </w:r>
          </w:p>
        </w:tc>
        <w:tc>
          <w:tcPr>
            <w:tcW w:w="0" w:type="auto"/>
            <w:tcBorders>
              <w:top w:val="single" w:sz="6" w:space="0" w:color="EEEEEE"/>
              <w:left w:val="single" w:sz="6" w:space="0" w:color="EEEEEE"/>
              <w:bottom w:val="single" w:sz="6" w:space="0" w:color="EEEEEE"/>
              <w:right w:val="single" w:sz="6" w:space="0" w:color="EEEEEE"/>
            </w:tcBorders>
            <w:tcMar>
              <w:top w:w="136" w:type="dxa"/>
              <w:left w:w="136" w:type="dxa"/>
              <w:bottom w:w="136" w:type="dxa"/>
              <w:right w:w="136" w:type="dxa"/>
            </w:tcMar>
            <w:vAlign w:val="center"/>
            <w:hideMark/>
          </w:tcPr>
          <w:p w:rsidR="0007300D" w:rsidRPr="0007300D" w:rsidRDefault="0007300D" w:rsidP="00971B60">
            <w:pPr>
              <w:spacing w:after="272" w:line="240" w:lineRule="auto"/>
              <w:jc w:val="both"/>
              <w:rPr>
                <w:rFonts w:ascii="Times New Roman" w:eastAsia="Times New Roman" w:hAnsi="Times New Roman" w:cs="Times New Roman"/>
                <w:sz w:val="24"/>
                <w:szCs w:val="24"/>
              </w:rPr>
            </w:pPr>
            <w:r w:rsidRPr="0007300D">
              <w:rPr>
                <w:rFonts w:ascii="Times New Roman" w:eastAsia="Times New Roman" w:hAnsi="Times New Roman" w:cs="Times New Roman"/>
                <w:sz w:val="24"/>
                <w:szCs w:val="24"/>
              </w:rPr>
              <w:t>Two or more people are doing business for profit.</w:t>
            </w:r>
          </w:p>
        </w:tc>
      </w:tr>
    </w:tbl>
    <w:p w:rsidR="007B3E1C" w:rsidRDefault="007B3E1C" w:rsidP="00971B60">
      <w:pPr>
        <w:jc w:val="both"/>
        <w:rPr>
          <w:rFonts w:ascii="Times New Roman" w:eastAsia="Times New Roman" w:hAnsi="Times New Roman" w:cs="Times New Roman"/>
          <w:sz w:val="24"/>
          <w:szCs w:val="24"/>
        </w:rPr>
      </w:pPr>
    </w:p>
    <w:p w:rsidR="00385075" w:rsidRDefault="00385075" w:rsidP="00971B6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85075">
        <w:rPr>
          <w:rFonts w:ascii="Times New Roman" w:hAnsi="Times New Roman" w:cs="Times New Roman"/>
          <w:b/>
          <w:sz w:val="24"/>
          <w:szCs w:val="24"/>
          <w:highlight w:val="yellow"/>
        </w:rPr>
        <w:t>Set- II</w:t>
      </w:r>
    </w:p>
    <w:p w:rsidR="001C0CFA" w:rsidRPr="00385075" w:rsidRDefault="001C0CFA" w:rsidP="00971B60">
      <w:pPr>
        <w:jc w:val="both"/>
        <w:rPr>
          <w:rFonts w:ascii="Times New Roman" w:hAnsi="Times New Roman" w:cs="Times New Roman"/>
          <w:b/>
          <w:sz w:val="24"/>
          <w:szCs w:val="24"/>
        </w:rPr>
      </w:pPr>
      <w:r w:rsidRPr="00385075">
        <w:rPr>
          <w:rFonts w:ascii="Times New Roman" w:hAnsi="Times New Roman" w:cs="Times New Roman"/>
          <w:b/>
          <w:sz w:val="24"/>
          <w:szCs w:val="24"/>
        </w:rPr>
        <w:t>4. What is ‘Memorandum of Association’? How is it different from ‘Articles of Association’?</w:t>
      </w:r>
    </w:p>
    <w:p w:rsidR="001C0CFA" w:rsidRDefault="001C0CFA" w:rsidP="007B3E1C">
      <w:pPr>
        <w:jc w:val="both"/>
        <w:rPr>
          <w:rFonts w:ascii="Times New Roman" w:hAnsi="Times New Roman" w:cs="Times New Roman"/>
          <w:sz w:val="24"/>
          <w:szCs w:val="24"/>
        </w:rPr>
      </w:pPr>
      <w:r w:rsidRPr="00385075">
        <w:rPr>
          <w:rFonts w:ascii="Times New Roman" w:hAnsi="Times New Roman" w:cs="Times New Roman"/>
          <w:b/>
          <w:sz w:val="24"/>
          <w:szCs w:val="24"/>
        </w:rPr>
        <w:t xml:space="preserve">Ans. </w:t>
      </w:r>
      <w:r w:rsidRPr="00385075">
        <w:rPr>
          <w:rFonts w:ascii="Times New Roman" w:hAnsi="Times New Roman" w:cs="Times New Roman"/>
          <w:b/>
          <w:sz w:val="24"/>
          <w:szCs w:val="24"/>
          <w:shd w:val="clear" w:color="auto" w:fill="FFFFFF"/>
        </w:rPr>
        <w:t>Memorandum of Association:</w:t>
      </w:r>
      <w:r w:rsidRPr="00385075">
        <w:rPr>
          <w:rFonts w:ascii="Times New Roman" w:hAnsi="Times New Roman" w:cs="Times New Roman"/>
          <w:sz w:val="24"/>
          <w:szCs w:val="24"/>
          <w:shd w:val="clear" w:color="auto" w:fill="FFFFFF"/>
        </w:rPr>
        <w:t xml:space="preserve"> </w:t>
      </w:r>
      <w:r w:rsidRPr="00385075">
        <w:rPr>
          <w:rFonts w:ascii="Times New Roman" w:hAnsi="Times New Roman" w:cs="Times New Roman"/>
          <w:sz w:val="24"/>
          <w:szCs w:val="24"/>
        </w:rPr>
        <w:t xml:space="preserve">A Memorandum of Association (MoA) represents the charter of the company. It is a legal document prepared during the formation and registration process of a company to define its relationship with shareholders and it specifies the objectives for which the company has been formed. The company can undertake only those activities that are mentioned in the </w:t>
      </w:r>
    </w:p>
    <w:p w:rsidR="007B3E1C" w:rsidRPr="00C215FB" w:rsidRDefault="007B3E1C" w:rsidP="007B3E1C">
      <w:pPr>
        <w:jc w:val="both"/>
        <w:rPr>
          <w:rFonts w:ascii="Times New Roman" w:eastAsia="Times New Roman" w:hAnsi="Times New Roman" w:cs="Times New Roman"/>
          <w:sz w:val="24"/>
          <w:szCs w:val="24"/>
        </w:rPr>
      </w:pPr>
    </w:p>
    <w:p w:rsidR="001C0CFA" w:rsidRPr="00385075" w:rsidRDefault="001C0CFA" w:rsidP="00971B60">
      <w:pPr>
        <w:jc w:val="both"/>
        <w:rPr>
          <w:rFonts w:ascii="Times New Roman" w:hAnsi="Times New Roman" w:cs="Times New Roman"/>
          <w:b/>
          <w:sz w:val="24"/>
          <w:szCs w:val="24"/>
        </w:rPr>
      </w:pPr>
    </w:p>
    <w:p w:rsidR="006F0617" w:rsidRPr="00385075" w:rsidRDefault="006F0617" w:rsidP="00971B60">
      <w:pPr>
        <w:jc w:val="both"/>
        <w:rPr>
          <w:rFonts w:ascii="Times New Roman" w:hAnsi="Times New Roman" w:cs="Times New Roman"/>
          <w:b/>
          <w:sz w:val="24"/>
          <w:szCs w:val="24"/>
        </w:rPr>
      </w:pPr>
      <w:r w:rsidRPr="00385075">
        <w:rPr>
          <w:rFonts w:ascii="Times New Roman" w:hAnsi="Times New Roman" w:cs="Times New Roman"/>
          <w:b/>
          <w:sz w:val="24"/>
          <w:szCs w:val="24"/>
        </w:rPr>
        <w:t>5. What may be the possible reasons for the failure of a company? Discuss the situations when a company would be winded-up by the court?</w:t>
      </w:r>
    </w:p>
    <w:p w:rsidR="006A6360" w:rsidRPr="00385075" w:rsidRDefault="00C215FB" w:rsidP="00971B60">
      <w:pPr>
        <w:pStyle w:val="Heading2"/>
        <w:shd w:val="clear" w:color="auto" w:fill="FFFFFF"/>
        <w:jc w:val="both"/>
        <w:rPr>
          <w:bCs w:val="0"/>
          <w:spacing w:val="1"/>
          <w:sz w:val="24"/>
          <w:szCs w:val="24"/>
        </w:rPr>
      </w:pPr>
      <w:r w:rsidRPr="00385075">
        <w:rPr>
          <w:sz w:val="24"/>
          <w:szCs w:val="24"/>
        </w:rPr>
        <w:t>Ans.</w:t>
      </w:r>
      <w:r w:rsidR="006A6360" w:rsidRPr="00385075">
        <w:rPr>
          <w:bCs w:val="0"/>
          <w:spacing w:val="1"/>
          <w:sz w:val="24"/>
          <w:szCs w:val="24"/>
        </w:rPr>
        <w:t xml:space="preserve"> </w:t>
      </w:r>
      <w:r w:rsidR="006A6360" w:rsidRPr="00385075">
        <w:rPr>
          <w:rStyle w:val="mntl-sc-block-headingtext"/>
          <w:bCs w:val="0"/>
          <w:spacing w:val="1"/>
          <w:sz w:val="24"/>
          <w:szCs w:val="24"/>
        </w:rPr>
        <w:t>1. Financing Hurdles</w:t>
      </w:r>
    </w:p>
    <w:p w:rsidR="00C215FB" w:rsidRDefault="006A6360" w:rsidP="007B3E1C">
      <w:pPr>
        <w:pStyle w:val="comp"/>
        <w:shd w:val="clear" w:color="auto" w:fill="FFFFFF"/>
        <w:spacing w:before="0" w:beforeAutospacing="0"/>
        <w:jc w:val="both"/>
        <w:rPr>
          <w:spacing w:val="1"/>
        </w:rPr>
      </w:pPr>
      <w:r w:rsidRPr="00385075">
        <w:rPr>
          <w:spacing w:val="1"/>
        </w:rPr>
        <w:t>A primary reason why small businesses fail is a lack of funding or </w:t>
      </w:r>
      <w:hyperlink r:id="rId8" w:history="1">
        <w:r w:rsidRPr="00385075">
          <w:rPr>
            <w:rStyle w:val="Hyperlink"/>
            <w:color w:val="auto"/>
            <w:spacing w:val="1"/>
            <w:u w:val="none"/>
          </w:rPr>
          <w:t>working capital</w:t>
        </w:r>
      </w:hyperlink>
      <w:r w:rsidRPr="00385075">
        <w:rPr>
          <w:spacing w:val="1"/>
        </w:rPr>
        <w:t xml:space="preserve">. In most instances a business owner is intimately aware of how much money is needed to keep operations running on a day-to-day basis, including funding payroll; paying fixed and varied overhead expenses, such as rent and utilities; and ensuring that outside vendors are paid on time. However, owners of failing companies are less in tune with how much revenue is generated by sales of products or services. This disconnect leads to funding shortfalls that can quickly put a small </w:t>
      </w:r>
    </w:p>
    <w:p w:rsidR="007B3E1C" w:rsidRPr="00385075" w:rsidRDefault="007B3E1C" w:rsidP="007B3E1C">
      <w:pPr>
        <w:pStyle w:val="comp"/>
        <w:shd w:val="clear" w:color="auto" w:fill="FFFFFF"/>
        <w:spacing w:before="0" w:beforeAutospacing="0"/>
        <w:jc w:val="both"/>
        <w:rPr>
          <w:b/>
        </w:rPr>
      </w:pPr>
    </w:p>
    <w:p w:rsidR="006F0617" w:rsidRPr="00385075" w:rsidRDefault="006F0617" w:rsidP="00971B60">
      <w:pPr>
        <w:jc w:val="both"/>
        <w:rPr>
          <w:rFonts w:ascii="Times New Roman" w:hAnsi="Times New Roman" w:cs="Times New Roman"/>
          <w:b/>
          <w:sz w:val="24"/>
          <w:szCs w:val="24"/>
        </w:rPr>
      </w:pPr>
    </w:p>
    <w:p w:rsidR="006F0617" w:rsidRPr="00385075" w:rsidRDefault="006F0617" w:rsidP="00971B60">
      <w:pPr>
        <w:jc w:val="both"/>
        <w:rPr>
          <w:rFonts w:ascii="Times New Roman" w:hAnsi="Times New Roman" w:cs="Times New Roman"/>
          <w:b/>
          <w:sz w:val="24"/>
          <w:szCs w:val="24"/>
        </w:rPr>
      </w:pPr>
      <w:r w:rsidRPr="00385075">
        <w:rPr>
          <w:rFonts w:ascii="Times New Roman" w:hAnsi="Times New Roman" w:cs="Times New Roman"/>
          <w:b/>
          <w:sz w:val="24"/>
          <w:szCs w:val="24"/>
        </w:rPr>
        <w:t>6. Write short notes on the following:</w:t>
      </w:r>
    </w:p>
    <w:p w:rsidR="006F0617" w:rsidRPr="00385075" w:rsidRDefault="006F0617" w:rsidP="00971B60">
      <w:pPr>
        <w:jc w:val="both"/>
        <w:rPr>
          <w:rFonts w:ascii="Times New Roman" w:hAnsi="Times New Roman" w:cs="Times New Roman"/>
          <w:b/>
          <w:sz w:val="24"/>
          <w:szCs w:val="24"/>
        </w:rPr>
      </w:pPr>
      <w:r w:rsidRPr="00385075">
        <w:rPr>
          <w:rFonts w:ascii="Times New Roman" w:hAnsi="Times New Roman" w:cs="Times New Roman"/>
          <w:b/>
          <w:sz w:val="24"/>
          <w:szCs w:val="24"/>
        </w:rPr>
        <w:t>a) All India Manufacturers’ Organisation</w:t>
      </w:r>
    </w:p>
    <w:p w:rsidR="006A6360" w:rsidRPr="00385075" w:rsidRDefault="006A6360" w:rsidP="007B3E1C">
      <w:pPr>
        <w:pStyle w:val="NormalWeb"/>
        <w:shd w:val="clear" w:color="auto" w:fill="FFFFFF"/>
        <w:spacing w:before="0" w:beforeAutospacing="0" w:after="360" w:afterAutospacing="0"/>
        <w:jc w:val="both"/>
        <w:textAlignment w:val="baseline"/>
      </w:pPr>
      <w:r w:rsidRPr="00385075">
        <w:rPr>
          <w:b/>
        </w:rPr>
        <w:t>Ans.</w:t>
      </w:r>
      <w:r w:rsidRPr="00385075">
        <w:t xml:space="preserve"> </w:t>
      </w:r>
      <w:r w:rsidRPr="00385075">
        <w:rPr>
          <w:shd w:val="clear" w:color="auto" w:fill="FFFFFF"/>
        </w:rPr>
        <w:t xml:space="preserve">AIMO was founded by Bharat Ratna Sir. M. Visvesvaraya over 75 years ago. The Organisation has established itself as a body committed to Industrial progress with the motto "Prosperity through Industry". It has been recognized by Government as an apex Organisation of industry and given representation on most of the policy making bodies of the Central and State Governments. The Tamil Nadu State </w:t>
      </w:r>
    </w:p>
    <w:p w:rsidR="006A6360" w:rsidRPr="00385075" w:rsidRDefault="006A6360" w:rsidP="00971B60">
      <w:pPr>
        <w:jc w:val="both"/>
        <w:rPr>
          <w:rFonts w:ascii="Times New Roman" w:hAnsi="Times New Roman" w:cs="Times New Roman"/>
          <w:b/>
          <w:sz w:val="24"/>
          <w:szCs w:val="24"/>
        </w:rPr>
      </w:pPr>
    </w:p>
    <w:sectPr w:rsidR="006A6360" w:rsidRPr="00385075" w:rsidSect="00533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72C"/>
    <w:multiLevelType w:val="multilevel"/>
    <w:tmpl w:val="4E9C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0BFF"/>
    <w:multiLevelType w:val="multilevel"/>
    <w:tmpl w:val="B4F0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965AE4"/>
    <w:multiLevelType w:val="multilevel"/>
    <w:tmpl w:val="4C88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355153"/>
    <w:multiLevelType w:val="multilevel"/>
    <w:tmpl w:val="6826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B0516"/>
    <w:multiLevelType w:val="hybridMultilevel"/>
    <w:tmpl w:val="DE84FCBE"/>
    <w:lvl w:ilvl="0" w:tplc="C736129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70C44"/>
    <w:multiLevelType w:val="multilevel"/>
    <w:tmpl w:val="728828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BC5A25"/>
    <w:multiLevelType w:val="hybridMultilevel"/>
    <w:tmpl w:val="3174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B08E5"/>
    <w:multiLevelType w:val="multilevel"/>
    <w:tmpl w:val="D4A8B7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A1A46C0"/>
    <w:multiLevelType w:val="multilevel"/>
    <w:tmpl w:val="D684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0"/>
  </w:num>
  <w:num w:numId="5">
    <w:abstractNumId w:val="1"/>
  </w:num>
  <w:num w:numId="6">
    <w:abstractNumId w:val="7"/>
  </w:num>
  <w:num w:numId="7">
    <w:abstractNumId w:val="5"/>
  </w:num>
  <w:num w:numId="8">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429A"/>
    <w:rsid w:val="0007300D"/>
    <w:rsid w:val="000F71B0"/>
    <w:rsid w:val="0018008F"/>
    <w:rsid w:val="001C0CFA"/>
    <w:rsid w:val="002C62F1"/>
    <w:rsid w:val="0030429A"/>
    <w:rsid w:val="00346128"/>
    <w:rsid w:val="00385075"/>
    <w:rsid w:val="0053304C"/>
    <w:rsid w:val="006A6360"/>
    <w:rsid w:val="006F0617"/>
    <w:rsid w:val="007B2226"/>
    <w:rsid w:val="007B3E1C"/>
    <w:rsid w:val="00971B60"/>
    <w:rsid w:val="00AC2A4E"/>
    <w:rsid w:val="00C215FB"/>
    <w:rsid w:val="00CB7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4C"/>
  </w:style>
  <w:style w:type="paragraph" w:styleId="Heading2">
    <w:name w:val="heading 2"/>
    <w:basedOn w:val="Normal"/>
    <w:link w:val="Heading2Char"/>
    <w:uiPriority w:val="9"/>
    <w:qFormat/>
    <w:rsid w:val="003461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6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617"/>
    <w:pPr>
      <w:ind w:left="720"/>
      <w:contextualSpacing/>
    </w:pPr>
  </w:style>
  <w:style w:type="paragraph" w:customStyle="1" w:styleId="comp">
    <w:name w:val="comp"/>
    <w:basedOn w:val="Normal"/>
    <w:rsid w:val="003461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6128"/>
    <w:rPr>
      <w:color w:val="0000FF"/>
      <w:u w:val="single"/>
    </w:rPr>
  </w:style>
  <w:style w:type="character" w:customStyle="1" w:styleId="Heading2Char">
    <w:name w:val="Heading 2 Char"/>
    <w:basedOn w:val="DefaultParagraphFont"/>
    <w:link w:val="Heading2"/>
    <w:uiPriority w:val="9"/>
    <w:rsid w:val="00346128"/>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346128"/>
  </w:style>
  <w:style w:type="paragraph" w:styleId="NormalWeb">
    <w:name w:val="Normal (Web)"/>
    <w:basedOn w:val="Normal"/>
    <w:uiPriority w:val="99"/>
    <w:unhideWhenUsed/>
    <w:rsid w:val="0034612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B2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B2226"/>
    <w:rPr>
      <w:b/>
      <w:bCs/>
    </w:rPr>
  </w:style>
  <w:style w:type="character" w:customStyle="1" w:styleId="Heading3Char">
    <w:name w:val="Heading 3 Char"/>
    <w:basedOn w:val="DefaultParagraphFont"/>
    <w:link w:val="Heading3"/>
    <w:uiPriority w:val="9"/>
    <w:semiHidden/>
    <w:rsid w:val="006A6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A6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1133">
      <w:bodyDiv w:val="1"/>
      <w:marLeft w:val="0"/>
      <w:marRight w:val="0"/>
      <w:marTop w:val="0"/>
      <w:marBottom w:val="0"/>
      <w:divBdr>
        <w:top w:val="none" w:sz="0" w:space="0" w:color="auto"/>
        <w:left w:val="none" w:sz="0" w:space="0" w:color="auto"/>
        <w:bottom w:val="none" w:sz="0" w:space="0" w:color="auto"/>
        <w:right w:val="none" w:sz="0" w:space="0" w:color="auto"/>
      </w:divBdr>
    </w:div>
    <w:div w:id="46414192">
      <w:bodyDiv w:val="1"/>
      <w:marLeft w:val="0"/>
      <w:marRight w:val="0"/>
      <w:marTop w:val="0"/>
      <w:marBottom w:val="0"/>
      <w:divBdr>
        <w:top w:val="none" w:sz="0" w:space="0" w:color="auto"/>
        <w:left w:val="none" w:sz="0" w:space="0" w:color="auto"/>
        <w:bottom w:val="none" w:sz="0" w:space="0" w:color="auto"/>
        <w:right w:val="none" w:sz="0" w:space="0" w:color="auto"/>
      </w:divBdr>
    </w:div>
    <w:div w:id="61604368">
      <w:bodyDiv w:val="1"/>
      <w:marLeft w:val="0"/>
      <w:marRight w:val="0"/>
      <w:marTop w:val="0"/>
      <w:marBottom w:val="0"/>
      <w:divBdr>
        <w:top w:val="none" w:sz="0" w:space="0" w:color="auto"/>
        <w:left w:val="none" w:sz="0" w:space="0" w:color="auto"/>
        <w:bottom w:val="none" w:sz="0" w:space="0" w:color="auto"/>
        <w:right w:val="none" w:sz="0" w:space="0" w:color="auto"/>
      </w:divBdr>
    </w:div>
    <w:div w:id="85083544">
      <w:bodyDiv w:val="1"/>
      <w:marLeft w:val="0"/>
      <w:marRight w:val="0"/>
      <w:marTop w:val="0"/>
      <w:marBottom w:val="0"/>
      <w:divBdr>
        <w:top w:val="none" w:sz="0" w:space="0" w:color="auto"/>
        <w:left w:val="none" w:sz="0" w:space="0" w:color="auto"/>
        <w:bottom w:val="none" w:sz="0" w:space="0" w:color="auto"/>
        <w:right w:val="none" w:sz="0" w:space="0" w:color="auto"/>
      </w:divBdr>
    </w:div>
    <w:div w:id="260601646">
      <w:bodyDiv w:val="1"/>
      <w:marLeft w:val="0"/>
      <w:marRight w:val="0"/>
      <w:marTop w:val="0"/>
      <w:marBottom w:val="0"/>
      <w:divBdr>
        <w:top w:val="none" w:sz="0" w:space="0" w:color="auto"/>
        <w:left w:val="none" w:sz="0" w:space="0" w:color="auto"/>
        <w:bottom w:val="none" w:sz="0" w:space="0" w:color="auto"/>
        <w:right w:val="none" w:sz="0" w:space="0" w:color="auto"/>
      </w:divBdr>
    </w:div>
    <w:div w:id="283389132">
      <w:bodyDiv w:val="1"/>
      <w:marLeft w:val="0"/>
      <w:marRight w:val="0"/>
      <w:marTop w:val="0"/>
      <w:marBottom w:val="0"/>
      <w:divBdr>
        <w:top w:val="none" w:sz="0" w:space="0" w:color="auto"/>
        <w:left w:val="none" w:sz="0" w:space="0" w:color="auto"/>
        <w:bottom w:val="none" w:sz="0" w:space="0" w:color="auto"/>
        <w:right w:val="none" w:sz="0" w:space="0" w:color="auto"/>
      </w:divBdr>
    </w:div>
    <w:div w:id="343554624">
      <w:bodyDiv w:val="1"/>
      <w:marLeft w:val="0"/>
      <w:marRight w:val="0"/>
      <w:marTop w:val="0"/>
      <w:marBottom w:val="0"/>
      <w:divBdr>
        <w:top w:val="none" w:sz="0" w:space="0" w:color="auto"/>
        <w:left w:val="none" w:sz="0" w:space="0" w:color="auto"/>
        <w:bottom w:val="none" w:sz="0" w:space="0" w:color="auto"/>
        <w:right w:val="none" w:sz="0" w:space="0" w:color="auto"/>
      </w:divBdr>
    </w:div>
    <w:div w:id="448936611">
      <w:bodyDiv w:val="1"/>
      <w:marLeft w:val="0"/>
      <w:marRight w:val="0"/>
      <w:marTop w:val="0"/>
      <w:marBottom w:val="0"/>
      <w:divBdr>
        <w:top w:val="none" w:sz="0" w:space="0" w:color="auto"/>
        <w:left w:val="none" w:sz="0" w:space="0" w:color="auto"/>
        <w:bottom w:val="none" w:sz="0" w:space="0" w:color="auto"/>
        <w:right w:val="none" w:sz="0" w:space="0" w:color="auto"/>
      </w:divBdr>
    </w:div>
    <w:div w:id="459690990">
      <w:bodyDiv w:val="1"/>
      <w:marLeft w:val="0"/>
      <w:marRight w:val="0"/>
      <w:marTop w:val="0"/>
      <w:marBottom w:val="0"/>
      <w:divBdr>
        <w:top w:val="none" w:sz="0" w:space="0" w:color="auto"/>
        <w:left w:val="none" w:sz="0" w:space="0" w:color="auto"/>
        <w:bottom w:val="none" w:sz="0" w:space="0" w:color="auto"/>
        <w:right w:val="none" w:sz="0" w:space="0" w:color="auto"/>
      </w:divBdr>
    </w:div>
    <w:div w:id="662707927">
      <w:bodyDiv w:val="1"/>
      <w:marLeft w:val="0"/>
      <w:marRight w:val="0"/>
      <w:marTop w:val="0"/>
      <w:marBottom w:val="0"/>
      <w:divBdr>
        <w:top w:val="none" w:sz="0" w:space="0" w:color="auto"/>
        <w:left w:val="none" w:sz="0" w:space="0" w:color="auto"/>
        <w:bottom w:val="none" w:sz="0" w:space="0" w:color="auto"/>
        <w:right w:val="none" w:sz="0" w:space="0" w:color="auto"/>
      </w:divBdr>
    </w:div>
    <w:div w:id="677849800">
      <w:bodyDiv w:val="1"/>
      <w:marLeft w:val="0"/>
      <w:marRight w:val="0"/>
      <w:marTop w:val="0"/>
      <w:marBottom w:val="0"/>
      <w:divBdr>
        <w:top w:val="none" w:sz="0" w:space="0" w:color="auto"/>
        <w:left w:val="none" w:sz="0" w:space="0" w:color="auto"/>
        <w:bottom w:val="none" w:sz="0" w:space="0" w:color="auto"/>
        <w:right w:val="none" w:sz="0" w:space="0" w:color="auto"/>
      </w:divBdr>
    </w:div>
    <w:div w:id="794251492">
      <w:bodyDiv w:val="1"/>
      <w:marLeft w:val="0"/>
      <w:marRight w:val="0"/>
      <w:marTop w:val="0"/>
      <w:marBottom w:val="0"/>
      <w:divBdr>
        <w:top w:val="none" w:sz="0" w:space="0" w:color="auto"/>
        <w:left w:val="none" w:sz="0" w:space="0" w:color="auto"/>
        <w:bottom w:val="none" w:sz="0" w:space="0" w:color="auto"/>
        <w:right w:val="none" w:sz="0" w:space="0" w:color="auto"/>
      </w:divBdr>
    </w:div>
    <w:div w:id="908878982">
      <w:bodyDiv w:val="1"/>
      <w:marLeft w:val="0"/>
      <w:marRight w:val="0"/>
      <w:marTop w:val="0"/>
      <w:marBottom w:val="0"/>
      <w:divBdr>
        <w:top w:val="none" w:sz="0" w:space="0" w:color="auto"/>
        <w:left w:val="none" w:sz="0" w:space="0" w:color="auto"/>
        <w:bottom w:val="none" w:sz="0" w:space="0" w:color="auto"/>
        <w:right w:val="none" w:sz="0" w:space="0" w:color="auto"/>
      </w:divBdr>
    </w:div>
    <w:div w:id="1023092304">
      <w:bodyDiv w:val="1"/>
      <w:marLeft w:val="0"/>
      <w:marRight w:val="0"/>
      <w:marTop w:val="0"/>
      <w:marBottom w:val="0"/>
      <w:divBdr>
        <w:top w:val="none" w:sz="0" w:space="0" w:color="auto"/>
        <w:left w:val="none" w:sz="0" w:space="0" w:color="auto"/>
        <w:bottom w:val="none" w:sz="0" w:space="0" w:color="auto"/>
        <w:right w:val="none" w:sz="0" w:space="0" w:color="auto"/>
      </w:divBdr>
    </w:div>
    <w:div w:id="1066074526">
      <w:bodyDiv w:val="1"/>
      <w:marLeft w:val="0"/>
      <w:marRight w:val="0"/>
      <w:marTop w:val="0"/>
      <w:marBottom w:val="0"/>
      <w:divBdr>
        <w:top w:val="none" w:sz="0" w:space="0" w:color="auto"/>
        <w:left w:val="none" w:sz="0" w:space="0" w:color="auto"/>
        <w:bottom w:val="none" w:sz="0" w:space="0" w:color="auto"/>
        <w:right w:val="none" w:sz="0" w:space="0" w:color="auto"/>
      </w:divBdr>
    </w:div>
    <w:div w:id="1115101430">
      <w:bodyDiv w:val="1"/>
      <w:marLeft w:val="0"/>
      <w:marRight w:val="0"/>
      <w:marTop w:val="0"/>
      <w:marBottom w:val="0"/>
      <w:divBdr>
        <w:top w:val="none" w:sz="0" w:space="0" w:color="auto"/>
        <w:left w:val="none" w:sz="0" w:space="0" w:color="auto"/>
        <w:bottom w:val="none" w:sz="0" w:space="0" w:color="auto"/>
        <w:right w:val="none" w:sz="0" w:space="0" w:color="auto"/>
      </w:divBdr>
    </w:div>
    <w:div w:id="1416393531">
      <w:bodyDiv w:val="1"/>
      <w:marLeft w:val="0"/>
      <w:marRight w:val="0"/>
      <w:marTop w:val="0"/>
      <w:marBottom w:val="0"/>
      <w:divBdr>
        <w:top w:val="none" w:sz="0" w:space="0" w:color="auto"/>
        <w:left w:val="none" w:sz="0" w:space="0" w:color="auto"/>
        <w:bottom w:val="none" w:sz="0" w:space="0" w:color="auto"/>
        <w:right w:val="none" w:sz="0" w:space="0" w:color="auto"/>
      </w:divBdr>
    </w:div>
    <w:div w:id="1432046151">
      <w:bodyDiv w:val="1"/>
      <w:marLeft w:val="0"/>
      <w:marRight w:val="0"/>
      <w:marTop w:val="0"/>
      <w:marBottom w:val="0"/>
      <w:divBdr>
        <w:top w:val="none" w:sz="0" w:space="0" w:color="auto"/>
        <w:left w:val="none" w:sz="0" w:space="0" w:color="auto"/>
        <w:bottom w:val="none" w:sz="0" w:space="0" w:color="auto"/>
        <w:right w:val="none" w:sz="0" w:space="0" w:color="auto"/>
      </w:divBdr>
    </w:div>
    <w:div w:id="1495534959">
      <w:bodyDiv w:val="1"/>
      <w:marLeft w:val="0"/>
      <w:marRight w:val="0"/>
      <w:marTop w:val="0"/>
      <w:marBottom w:val="0"/>
      <w:divBdr>
        <w:top w:val="none" w:sz="0" w:space="0" w:color="auto"/>
        <w:left w:val="none" w:sz="0" w:space="0" w:color="auto"/>
        <w:bottom w:val="none" w:sz="0" w:space="0" w:color="auto"/>
        <w:right w:val="none" w:sz="0" w:space="0" w:color="auto"/>
      </w:divBdr>
    </w:div>
    <w:div w:id="1550991128">
      <w:bodyDiv w:val="1"/>
      <w:marLeft w:val="0"/>
      <w:marRight w:val="0"/>
      <w:marTop w:val="0"/>
      <w:marBottom w:val="0"/>
      <w:divBdr>
        <w:top w:val="none" w:sz="0" w:space="0" w:color="auto"/>
        <w:left w:val="none" w:sz="0" w:space="0" w:color="auto"/>
        <w:bottom w:val="none" w:sz="0" w:space="0" w:color="auto"/>
        <w:right w:val="none" w:sz="0" w:space="0" w:color="auto"/>
      </w:divBdr>
    </w:div>
    <w:div w:id="1567648255">
      <w:bodyDiv w:val="1"/>
      <w:marLeft w:val="0"/>
      <w:marRight w:val="0"/>
      <w:marTop w:val="0"/>
      <w:marBottom w:val="0"/>
      <w:divBdr>
        <w:top w:val="none" w:sz="0" w:space="0" w:color="auto"/>
        <w:left w:val="none" w:sz="0" w:space="0" w:color="auto"/>
        <w:bottom w:val="none" w:sz="0" w:space="0" w:color="auto"/>
        <w:right w:val="none" w:sz="0" w:space="0" w:color="auto"/>
      </w:divBdr>
    </w:div>
    <w:div w:id="1586694350">
      <w:bodyDiv w:val="1"/>
      <w:marLeft w:val="0"/>
      <w:marRight w:val="0"/>
      <w:marTop w:val="0"/>
      <w:marBottom w:val="0"/>
      <w:divBdr>
        <w:top w:val="none" w:sz="0" w:space="0" w:color="auto"/>
        <w:left w:val="none" w:sz="0" w:space="0" w:color="auto"/>
        <w:bottom w:val="none" w:sz="0" w:space="0" w:color="auto"/>
        <w:right w:val="none" w:sz="0" w:space="0" w:color="auto"/>
      </w:divBdr>
    </w:div>
    <w:div w:id="1633247524">
      <w:bodyDiv w:val="1"/>
      <w:marLeft w:val="0"/>
      <w:marRight w:val="0"/>
      <w:marTop w:val="0"/>
      <w:marBottom w:val="0"/>
      <w:divBdr>
        <w:top w:val="none" w:sz="0" w:space="0" w:color="auto"/>
        <w:left w:val="none" w:sz="0" w:space="0" w:color="auto"/>
        <w:bottom w:val="none" w:sz="0" w:space="0" w:color="auto"/>
        <w:right w:val="none" w:sz="0" w:space="0" w:color="auto"/>
      </w:divBdr>
    </w:div>
    <w:div w:id="1634360629">
      <w:bodyDiv w:val="1"/>
      <w:marLeft w:val="0"/>
      <w:marRight w:val="0"/>
      <w:marTop w:val="0"/>
      <w:marBottom w:val="0"/>
      <w:divBdr>
        <w:top w:val="none" w:sz="0" w:space="0" w:color="auto"/>
        <w:left w:val="none" w:sz="0" w:space="0" w:color="auto"/>
        <w:bottom w:val="none" w:sz="0" w:space="0" w:color="auto"/>
        <w:right w:val="none" w:sz="0" w:space="0" w:color="auto"/>
      </w:divBdr>
    </w:div>
    <w:div w:id="1714619155">
      <w:bodyDiv w:val="1"/>
      <w:marLeft w:val="0"/>
      <w:marRight w:val="0"/>
      <w:marTop w:val="0"/>
      <w:marBottom w:val="0"/>
      <w:divBdr>
        <w:top w:val="none" w:sz="0" w:space="0" w:color="auto"/>
        <w:left w:val="none" w:sz="0" w:space="0" w:color="auto"/>
        <w:bottom w:val="none" w:sz="0" w:space="0" w:color="auto"/>
        <w:right w:val="none" w:sz="0" w:space="0" w:color="auto"/>
      </w:divBdr>
    </w:div>
    <w:div w:id="2104569926">
      <w:bodyDiv w:val="1"/>
      <w:marLeft w:val="0"/>
      <w:marRight w:val="0"/>
      <w:marTop w:val="0"/>
      <w:marBottom w:val="0"/>
      <w:divBdr>
        <w:top w:val="none" w:sz="0" w:space="0" w:color="auto"/>
        <w:left w:val="none" w:sz="0" w:space="0" w:color="auto"/>
        <w:bottom w:val="none" w:sz="0" w:space="0" w:color="auto"/>
        <w:right w:val="none" w:sz="0" w:space="0" w:color="auto"/>
      </w:divBdr>
    </w:div>
    <w:div w:id="21358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w/workingcapital.asp"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uassignment.in/online-store/" TargetMode="External"/><Relationship Id="rId5" Type="http://schemas.openxmlformats.org/officeDocument/2006/relationships/hyperlink" Target="https://www.investopedia.com/terms/p/profi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2022-03-11T06:46:00Z</dcterms:created>
  <dcterms:modified xsi:type="dcterms:W3CDTF">2022-03-12T13:26:00Z</dcterms:modified>
</cp:coreProperties>
</file>