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65" w:rsidRPr="00195342" w:rsidRDefault="002B2565" w:rsidP="002B25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D419EB" w:rsidRPr="00D419EB" w:rsidRDefault="00D419EB" w:rsidP="008F2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65">
        <w:rPr>
          <w:rFonts w:ascii="Times New Roman" w:hAnsi="Times New Roman" w:cs="Times New Roman"/>
          <w:b/>
          <w:sz w:val="24"/>
          <w:szCs w:val="24"/>
          <w:highlight w:val="yellow"/>
        </w:rPr>
        <w:t>ASSIGNMENT</w:t>
      </w:r>
    </w:p>
    <w:p w:rsidR="00D419EB" w:rsidRPr="00D419EB" w:rsidRDefault="00D419EB" w:rsidP="008F2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65">
        <w:rPr>
          <w:rFonts w:ascii="Times New Roman" w:hAnsi="Times New Roman" w:cs="Times New Roman"/>
          <w:b/>
          <w:sz w:val="24"/>
          <w:szCs w:val="24"/>
          <w:highlight w:val="yellow"/>
        </w:rPr>
        <w:t>DMBA102 – BUSINESS COMMUNICATION</w:t>
      </w:r>
    </w:p>
    <w:p w:rsidR="00D419EB" w:rsidRPr="00D419EB" w:rsidRDefault="00D419EB" w:rsidP="008F2F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9EB" w:rsidRPr="00021D25" w:rsidRDefault="00E512EB" w:rsidP="008F2F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D25">
        <w:rPr>
          <w:rFonts w:ascii="Times New Roman" w:hAnsi="Times New Roman" w:cs="Times New Roman"/>
          <w:b/>
          <w:sz w:val="24"/>
          <w:szCs w:val="24"/>
        </w:rPr>
        <w:t xml:space="preserve">1. Define grapevine. “Informal communication network is not just for idle rumors and may be useful in many ways.” Justify. </w:t>
      </w:r>
    </w:p>
    <w:p w:rsidR="004B05BB" w:rsidRDefault="00021D25" w:rsidP="002872E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021D25">
        <w:rPr>
          <w:b/>
        </w:rPr>
        <w:t>Ans</w:t>
      </w:r>
      <w:r>
        <w:rPr>
          <w:b/>
        </w:rPr>
        <w:t xml:space="preserve">. </w:t>
      </w:r>
      <w:r w:rsidRPr="004B05BB">
        <w:rPr>
          <w:rStyle w:val="Strong"/>
          <w:color w:val="000000" w:themeColor="text1"/>
          <w:shd w:val="clear" w:color="auto" w:fill="FFFFFF"/>
        </w:rPr>
        <w:t>Grapevine</w:t>
      </w:r>
      <w:r w:rsidRPr="004B05BB">
        <w:rPr>
          <w:color w:val="000000" w:themeColor="text1"/>
          <w:shd w:val="clear" w:color="auto" w:fill="FFFFFF"/>
        </w:rPr>
        <w:t> is an informal communication network, which ignores formal channels of communication and spreads rumors and gossips at all levels of the business organization. Although every business-organization has its formal channels of communication, the informal channel of communication called </w:t>
      </w:r>
      <w:r w:rsidRPr="004B05BB">
        <w:rPr>
          <w:rStyle w:val="Strong"/>
          <w:b w:val="0"/>
          <w:color w:val="000000" w:themeColor="text1"/>
          <w:shd w:val="clear" w:color="auto" w:fill="FFFFFF"/>
        </w:rPr>
        <w:t>grapevine</w:t>
      </w:r>
      <w:r w:rsidRPr="004B05BB">
        <w:rPr>
          <w:b/>
          <w:color w:val="000000" w:themeColor="text1"/>
          <w:shd w:val="clear" w:color="auto" w:fill="FFFFFF"/>
        </w:rPr>
        <w:t> </w:t>
      </w:r>
      <w:r w:rsidRPr="004B05BB">
        <w:rPr>
          <w:color w:val="000000" w:themeColor="text1"/>
          <w:shd w:val="clear" w:color="auto" w:fill="FFFFFF"/>
        </w:rPr>
        <w:t xml:space="preserve">also operates in it. It </w:t>
      </w:r>
      <w:proofErr w:type="gramStart"/>
      <w:r w:rsidRPr="004B05BB">
        <w:rPr>
          <w:color w:val="000000" w:themeColor="text1"/>
          <w:shd w:val="clear" w:color="auto" w:fill="FFFFFF"/>
        </w:rPr>
        <w:t>can be easily found</w:t>
      </w:r>
      <w:proofErr w:type="gramEnd"/>
      <w:r w:rsidRPr="004B05BB">
        <w:rPr>
          <w:color w:val="000000" w:themeColor="text1"/>
          <w:shd w:val="clear" w:color="auto" w:fill="FFFFFF"/>
        </w:rPr>
        <w:t xml:space="preserve"> that a large portion of the communication in almost every business house is not formal or pre-planned. The employees communicate through informal channels as they do their jobs. It </w:t>
      </w:r>
      <w:proofErr w:type="gramStart"/>
      <w:r w:rsidRPr="004B05BB">
        <w:rPr>
          <w:color w:val="000000" w:themeColor="text1"/>
          <w:shd w:val="clear" w:color="auto" w:fill="FFFFFF"/>
        </w:rPr>
        <w:t>is neither pre-planned nor deliberately motivated by the management</w:t>
      </w:r>
      <w:proofErr w:type="gramEnd"/>
      <w:r w:rsidRPr="004B05BB">
        <w:rPr>
          <w:color w:val="000000" w:themeColor="text1"/>
          <w:shd w:val="clear" w:color="auto" w:fill="FFFFFF"/>
        </w:rPr>
        <w:t xml:space="preserve">. It is neither written nor documented or recorded. Therefore, it refers to any communication that takes place outside the prescribed and pre-planned channels of </w:t>
      </w:r>
    </w:p>
    <w:p w:rsidR="005617C8" w:rsidRDefault="005617C8" w:rsidP="005617C8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  <w:proofErr w:type="gramStart"/>
      <w:r>
        <w:rPr>
          <w:rFonts w:ascii="Georgia" w:hAnsi="Georgia"/>
          <w:color w:val="000000"/>
          <w:sz w:val="33"/>
          <w:szCs w:val="33"/>
          <w:shd w:val="clear" w:color="auto" w:fill="FF0000"/>
        </w:rPr>
        <w:t>Its</w:t>
      </w:r>
      <w:proofErr w:type="gramEnd"/>
      <w:r>
        <w:rPr>
          <w:rFonts w:ascii="Georgia" w:hAnsi="Georgia"/>
          <w:color w:val="000000"/>
          <w:sz w:val="33"/>
          <w:szCs w:val="33"/>
          <w:shd w:val="clear" w:color="auto" w:fill="FF0000"/>
        </w:rPr>
        <w:t xml:space="preserve"> Half solved only</w:t>
      </w:r>
    </w:p>
    <w:p w:rsidR="005617C8" w:rsidRDefault="005617C8" w:rsidP="005617C8">
      <w:pPr>
        <w:shd w:val="clear" w:color="auto" w:fill="FFFFFF"/>
        <w:spacing w:after="0" w:line="240" w:lineRule="auto"/>
        <w:jc w:val="center"/>
        <w:rPr>
          <w:rFonts w:ascii="Calibri" w:hAnsi="Calibr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5617C8" w:rsidRDefault="005617C8" w:rsidP="005617C8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5617C8" w:rsidRDefault="00852275" w:rsidP="005617C8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5" w:history="1">
        <w:r w:rsidR="005617C8"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5617C8" w:rsidRDefault="005617C8" w:rsidP="005617C8">
      <w:pPr>
        <w:shd w:val="clear" w:color="auto" w:fill="FFFFFF"/>
        <w:spacing w:after="0" w:line="240" w:lineRule="auto"/>
        <w:jc w:val="center"/>
        <w:rPr>
          <w:rFonts w:ascii="Calibri" w:hAnsi="Calibr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5617C8" w:rsidRDefault="005617C8" w:rsidP="005617C8">
      <w:pPr>
        <w:shd w:val="clear" w:color="auto" w:fill="FFFFFF"/>
        <w:spacing w:after="0" w:line="240" w:lineRule="auto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Jan/Feb 2022,</w:t>
      </w:r>
    </w:p>
    <w:p w:rsidR="005617C8" w:rsidRDefault="005617C8" w:rsidP="005617C8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</w:p>
    <w:p w:rsidR="005617C8" w:rsidRDefault="005617C8" w:rsidP="005617C8">
      <w:pPr>
        <w:shd w:val="clear" w:color="auto" w:fill="FFFFFF"/>
        <w:spacing w:after="0" w:line="240" w:lineRule="auto"/>
        <w:jc w:val="center"/>
        <w:rPr>
          <w:rFonts w:ascii="Calibri" w:hAnsi="Calibri"/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Lowest price guarantee with quality.</w:t>
      </w:r>
    </w:p>
    <w:p w:rsidR="005617C8" w:rsidRDefault="005617C8" w:rsidP="005617C8">
      <w:pPr>
        <w:shd w:val="clear" w:color="auto" w:fill="FFFFFF"/>
        <w:spacing w:after="0" w:line="240" w:lineRule="auto"/>
        <w:jc w:val="center"/>
        <w:rPr>
          <w:rFonts w:ascii="Arial" w:hAnsi="Arial"/>
          <w:color w:val="500050"/>
        </w:rPr>
      </w:pPr>
      <w:proofErr w:type="gramStart"/>
      <w:r>
        <w:rPr>
          <w:rFonts w:ascii="Georgia" w:hAnsi="Georgia"/>
          <w:color w:val="500050"/>
          <w:sz w:val="33"/>
          <w:szCs w:val="33"/>
        </w:rPr>
        <w:t>Charges</w:t>
      </w:r>
      <w:r>
        <w:rPr>
          <w:rFonts w:ascii="Georgia" w:hAnsi="Georgia"/>
          <w:b/>
          <w:bCs/>
          <w:color w:val="500050"/>
          <w:sz w:val="33"/>
          <w:szCs w:val="33"/>
          <w:shd w:val="clear" w:color="auto" w:fill="FFFF00"/>
        </w:rPr>
        <w:t> INR 200 only per assignment.</w:t>
      </w:r>
      <w:proofErr w:type="gramEnd"/>
      <w:r>
        <w:rPr>
          <w:rFonts w:ascii="Georgia" w:hAnsi="Georgia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/>
          <w:color w:val="500050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/>
          <w:color w:val="500050"/>
          <w:sz w:val="33"/>
          <w:szCs w:val="33"/>
        </w:rPr>
        <w:t>Whats</w:t>
      </w:r>
      <w:proofErr w:type="spellEnd"/>
      <w:r>
        <w:rPr>
          <w:rFonts w:ascii="Georgia" w:hAnsi="Georgia"/>
          <w:color w:val="500050"/>
          <w:sz w:val="33"/>
          <w:szCs w:val="33"/>
        </w:rPr>
        <w:t xml:space="preserve"> app also</w:t>
      </w:r>
    </w:p>
    <w:p w:rsidR="005617C8" w:rsidRDefault="005617C8" w:rsidP="005617C8">
      <w:pPr>
        <w:shd w:val="clear" w:color="auto" w:fill="FFFFFF"/>
        <w:spacing w:after="0" w:line="240" w:lineRule="auto"/>
        <w:jc w:val="center"/>
        <w:rPr>
          <w:rFonts w:ascii="Calibri" w:hAnsi="Calibri"/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5617C8" w:rsidRDefault="005617C8" w:rsidP="005617C8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5617C8" w:rsidRDefault="005617C8" w:rsidP="005617C8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Our </w:t>
      </w:r>
      <w:r>
        <w:rPr>
          <w:rFonts w:ascii="Georgia" w:hAnsi="Georgia"/>
          <w:color w:val="500050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5617C8" w:rsidRDefault="005617C8" w:rsidP="005617C8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After mail, we will reply you instant or maximum</w:t>
      </w:r>
    </w:p>
    <w:p w:rsidR="005617C8" w:rsidRDefault="005617C8" w:rsidP="005617C8">
      <w:pPr>
        <w:shd w:val="clear" w:color="auto" w:fill="FFFFFF"/>
        <w:spacing w:after="0" w:line="240" w:lineRule="auto"/>
        <w:jc w:val="center"/>
        <w:rPr>
          <w:color w:val="500050"/>
        </w:rPr>
      </w:pPr>
      <w:proofErr w:type="gramStart"/>
      <w:r>
        <w:rPr>
          <w:rFonts w:ascii="Georgia" w:hAnsi="Georgia"/>
          <w:color w:val="500050"/>
          <w:sz w:val="33"/>
          <w:szCs w:val="33"/>
        </w:rPr>
        <w:t>1 hour.</w:t>
      </w:r>
      <w:proofErr w:type="gramEnd"/>
    </w:p>
    <w:p w:rsidR="005617C8" w:rsidRDefault="005617C8" w:rsidP="005617C8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Otherwise you can</w:t>
      </w:r>
      <w:r>
        <w:rPr>
          <w:color w:val="500050"/>
        </w:rPr>
        <w:t> </w:t>
      </w:r>
      <w:r>
        <w:rPr>
          <w:rFonts w:ascii="Georgia" w:hAnsi="Georgia"/>
          <w:color w:val="500050"/>
          <w:sz w:val="33"/>
          <w:szCs w:val="33"/>
        </w:rPr>
        <w:t>also contact on our</w:t>
      </w:r>
    </w:p>
    <w:p w:rsidR="005617C8" w:rsidRDefault="005617C8" w:rsidP="005617C8">
      <w:pPr>
        <w:shd w:val="clear" w:color="auto" w:fill="FFFFFF"/>
        <w:spacing w:after="0" w:line="240" w:lineRule="auto"/>
        <w:jc w:val="center"/>
        <w:rPr>
          <w:color w:val="500050"/>
        </w:rPr>
      </w:pPr>
      <w:proofErr w:type="spellStart"/>
      <w:proofErr w:type="gramStart"/>
      <w:r>
        <w:rPr>
          <w:rFonts w:ascii="Georgia" w:hAnsi="Georgia"/>
          <w:color w:val="500050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5617C8" w:rsidRDefault="005617C8" w:rsidP="0056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2EC" w:rsidRPr="004B05BB" w:rsidRDefault="002872EC" w:rsidP="002872E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021D25" w:rsidRPr="00021D25" w:rsidRDefault="00021D25" w:rsidP="008F2F3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D1D1F"/>
          <w:shd w:val="clear" w:color="auto" w:fill="FFFFFF"/>
        </w:rPr>
      </w:pPr>
    </w:p>
    <w:p w:rsidR="00D419EB" w:rsidRPr="00021D25" w:rsidRDefault="00E512EB" w:rsidP="008F2F3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021D25">
        <w:rPr>
          <w:b/>
        </w:rPr>
        <w:t xml:space="preserve">2. Explain the different delivery styles that speakers can select for their presentation. </w:t>
      </w:r>
    </w:p>
    <w:p w:rsidR="00021D25" w:rsidRPr="00021D25" w:rsidRDefault="00021D25" w:rsidP="008F2F3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1F1F1D"/>
        </w:rPr>
      </w:pPr>
      <w:proofErr w:type="spellStart"/>
      <w:r w:rsidRPr="00021D25">
        <w:rPr>
          <w:b/>
        </w:rPr>
        <w:t>Ans</w:t>
      </w:r>
      <w:proofErr w:type="spellEnd"/>
      <w:r w:rsidRPr="00021D25">
        <w:rPr>
          <w:b/>
        </w:rPr>
        <w:t xml:space="preserve">: </w:t>
      </w:r>
      <w:r w:rsidRPr="00021D25">
        <w:rPr>
          <w:color w:val="1F1F1D"/>
        </w:rPr>
        <w:t>The four most common delivery styles for public speaking include speaking from memory, speaking impromptu, speaking from a manuscript, and extemporaneous speaking. Before writing became a common practice, orators would memorize their speeches, sometimes for months, before presenting to an audience. </w:t>
      </w:r>
    </w:p>
    <w:p w:rsidR="00021D25" w:rsidRPr="00021D25" w:rsidRDefault="00021D25" w:rsidP="008F2F3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1F1F1D"/>
        </w:rPr>
      </w:pPr>
    </w:p>
    <w:p w:rsidR="00021D25" w:rsidRDefault="00021D25" w:rsidP="002872E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1F1F1D"/>
        </w:rPr>
      </w:pPr>
      <w:r w:rsidRPr="00021D25">
        <w:rPr>
          <w:rStyle w:val="Strong"/>
          <w:color w:val="1F1F1D"/>
          <w:bdr w:val="none" w:sz="0" w:space="0" w:color="auto" w:frame="1"/>
        </w:rPr>
        <w:t>Memorized </w:t>
      </w:r>
      <w:r w:rsidRPr="00021D25">
        <w:rPr>
          <w:color w:val="1F1F1D"/>
        </w:rPr>
        <w:t>speaking requires </w:t>
      </w:r>
      <w:r w:rsidRPr="00C80998">
        <w:rPr>
          <w:rStyle w:val="Emphasis"/>
          <w:i w:val="0"/>
          <w:color w:val="1F1F1D"/>
          <w:bdr w:val="none" w:sz="0" w:space="0" w:color="auto" w:frame="1"/>
        </w:rPr>
        <w:t>delivery from memory</w:t>
      </w:r>
      <w:r w:rsidRPr="00021D25">
        <w:rPr>
          <w:color w:val="1F1F1D"/>
        </w:rPr>
        <w:t xml:space="preserve"> still has its place in contemporary society, but the occasions for this type of speaking is usually reserved for introducing important persons, special events such as </w:t>
      </w:r>
    </w:p>
    <w:p w:rsidR="002872EC" w:rsidRPr="00021D25" w:rsidRDefault="002872EC" w:rsidP="002872E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1F1F1D"/>
        </w:rPr>
      </w:pPr>
    </w:p>
    <w:p w:rsidR="00CE144E" w:rsidRDefault="00E512EB" w:rsidP="008F2F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9EB">
        <w:rPr>
          <w:rFonts w:ascii="Times New Roman" w:hAnsi="Times New Roman" w:cs="Times New Roman"/>
          <w:b/>
          <w:sz w:val="24"/>
          <w:szCs w:val="24"/>
        </w:rPr>
        <w:t>3. Explain a circular and notice using an example for each.</w:t>
      </w:r>
    </w:p>
    <w:p w:rsidR="00A97DA6" w:rsidRDefault="00021D25" w:rsidP="00287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b/>
        </w:rPr>
        <w:t>Ans</w:t>
      </w:r>
      <w:proofErr w:type="spellEnd"/>
      <w:r w:rsidRPr="00A97D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A97DA6" w:rsidRPr="00CD5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Like memos, circulars and notices </w:t>
      </w:r>
      <w:proofErr w:type="gramStart"/>
      <w:r w:rsidR="00A97DA6" w:rsidRPr="00CD5572">
        <w:rPr>
          <w:rFonts w:ascii="Times New Roman" w:hAnsi="Times New Roman" w:cs="Times New Roman"/>
          <w:color w:val="000000" w:themeColor="text1"/>
          <w:sz w:val="24"/>
          <w:szCs w:val="24"/>
        </w:rPr>
        <w:t>are also written</w:t>
      </w:r>
      <w:proofErr w:type="gramEnd"/>
      <w:r w:rsidR="00A97DA6" w:rsidRPr="00CD5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forms of communication within the </w:t>
      </w:r>
      <w:proofErr w:type="spellStart"/>
      <w:r w:rsidR="00A97DA6" w:rsidRPr="00CD5572">
        <w:rPr>
          <w:rFonts w:ascii="Times New Roman" w:hAnsi="Times New Roman" w:cs="Times New Roman"/>
          <w:color w:val="000000" w:themeColor="text1"/>
          <w:sz w:val="24"/>
          <w:szCs w:val="24"/>
        </w:rPr>
        <w:t>organisation</w:t>
      </w:r>
      <w:proofErr w:type="spellEnd"/>
      <w:r w:rsidR="00A97DA6" w:rsidRPr="00CD5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basic difference between a circular and notice is that circulars are announcements that </w:t>
      </w:r>
      <w:proofErr w:type="gramStart"/>
      <w:r w:rsidR="00A97DA6" w:rsidRPr="00CD5572">
        <w:rPr>
          <w:rFonts w:ascii="Times New Roman" w:hAnsi="Times New Roman" w:cs="Times New Roman"/>
          <w:color w:val="000000" w:themeColor="text1"/>
          <w:sz w:val="24"/>
          <w:szCs w:val="24"/>
        </w:rPr>
        <w:t>are distributed</w:t>
      </w:r>
      <w:proofErr w:type="gramEnd"/>
      <w:r w:rsidR="00A97DA6" w:rsidRPr="00CD5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small or selective groups of people within the </w:t>
      </w:r>
      <w:proofErr w:type="spellStart"/>
      <w:r w:rsidR="00A97DA6" w:rsidRPr="00CD5572">
        <w:rPr>
          <w:rFonts w:ascii="Times New Roman" w:hAnsi="Times New Roman" w:cs="Times New Roman"/>
          <w:color w:val="000000" w:themeColor="text1"/>
          <w:sz w:val="24"/>
          <w:szCs w:val="24"/>
        </w:rPr>
        <w:t>organisation</w:t>
      </w:r>
      <w:proofErr w:type="spellEnd"/>
      <w:r w:rsidR="00A97DA6" w:rsidRPr="00CD5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whereas notices are meant for a larger group of people. Another way to differentiate a circular and notice is that circular are circulated to respective individuals, whereas notices are put up on notice boards. For example, if a manager wants to call a meeting of heads of departments, he will pass around a circular only to the heads, </w:t>
      </w:r>
    </w:p>
    <w:p w:rsidR="002872EC" w:rsidRPr="00A97DA6" w:rsidRDefault="002872EC" w:rsidP="00287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9EB" w:rsidRDefault="00E512EB" w:rsidP="008F2F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19EB">
        <w:rPr>
          <w:rFonts w:ascii="Times New Roman" w:hAnsi="Times New Roman" w:cs="Times New Roman"/>
          <w:b/>
          <w:sz w:val="24"/>
          <w:szCs w:val="24"/>
        </w:rPr>
        <w:t>4. What are some of the consequences of spelling and punctuation errors, redundancies, clichés, and misuse of words?</w:t>
      </w:r>
      <w:proofErr w:type="gramEnd"/>
      <w:r w:rsidRPr="00D419EB">
        <w:rPr>
          <w:rFonts w:ascii="Times New Roman" w:hAnsi="Times New Roman" w:cs="Times New Roman"/>
          <w:b/>
          <w:sz w:val="24"/>
          <w:szCs w:val="24"/>
        </w:rPr>
        <w:t xml:space="preserve"> How does general writing differ from business </w:t>
      </w:r>
      <w:r w:rsidR="00771C5B" w:rsidRPr="00D419EB">
        <w:rPr>
          <w:rFonts w:ascii="Times New Roman" w:hAnsi="Times New Roman" w:cs="Times New Roman"/>
          <w:b/>
          <w:sz w:val="24"/>
          <w:szCs w:val="24"/>
        </w:rPr>
        <w:t>writing</w:t>
      </w:r>
      <w:r w:rsidR="00771C5B">
        <w:rPr>
          <w:rFonts w:ascii="Times New Roman" w:hAnsi="Times New Roman" w:cs="Times New Roman"/>
          <w:b/>
          <w:sz w:val="24"/>
          <w:szCs w:val="24"/>
        </w:rPr>
        <w:t>?</w:t>
      </w:r>
    </w:p>
    <w:p w:rsidR="00771C5B" w:rsidRPr="00E7100D" w:rsidRDefault="00771C5B" w:rsidP="008F2F3C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E15C8" w:rsidRPr="00E7100D">
        <w:rPr>
          <w:rFonts w:ascii="Times New Roman" w:hAnsi="Times New Roman" w:cs="Times New Roman"/>
          <w:color w:val="000000" w:themeColor="text1"/>
          <w:sz w:val="24"/>
          <w:szCs w:val="24"/>
        </w:rPr>
        <w:t>Errors in grammar, spelling, punctuation</w:t>
      </w:r>
      <w:r w:rsidR="001C66F6" w:rsidRPr="00E71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15C8" w:rsidRPr="00E7100D">
        <w:rPr>
          <w:rFonts w:ascii="Times New Roman" w:hAnsi="Times New Roman" w:cs="Times New Roman"/>
          <w:color w:val="000000" w:themeColor="text1"/>
          <w:sz w:val="24"/>
          <w:szCs w:val="24"/>
        </w:rPr>
        <w:t>and typing can affect the business communication significantly. Any</w:t>
      </w:r>
      <w:r w:rsidR="001C66F6" w:rsidRPr="00E71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15C8" w:rsidRPr="00E7100D">
        <w:rPr>
          <w:rFonts w:ascii="Times New Roman" w:hAnsi="Times New Roman" w:cs="Times New Roman"/>
          <w:color w:val="000000" w:themeColor="text1"/>
          <w:sz w:val="24"/>
          <w:szCs w:val="24"/>
        </w:rPr>
        <w:t>inconsistency in writing the message might lead to misunderstanding or</w:t>
      </w:r>
      <w:r w:rsidR="001C66F6" w:rsidRPr="00E71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15C8" w:rsidRPr="00E7100D">
        <w:rPr>
          <w:rFonts w:ascii="Times New Roman" w:hAnsi="Times New Roman" w:cs="Times New Roman"/>
          <w:color w:val="000000" w:themeColor="text1"/>
          <w:sz w:val="24"/>
          <w:szCs w:val="24"/>
        </w:rPr>
        <w:t>miscommunication. Therefore, in business communication, clarity and</w:t>
      </w:r>
      <w:r w:rsidR="001C66F6" w:rsidRPr="00E71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15C8" w:rsidRPr="00E7100D">
        <w:rPr>
          <w:rFonts w:ascii="Times New Roman" w:hAnsi="Times New Roman" w:cs="Times New Roman"/>
          <w:color w:val="000000" w:themeColor="text1"/>
          <w:sz w:val="24"/>
          <w:szCs w:val="24"/>
        </w:rPr>
        <w:t>concreteness of the message is very vital. You might lose your customer if</w:t>
      </w:r>
      <w:r w:rsidR="001C66F6" w:rsidRPr="00E71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15C8" w:rsidRPr="00E7100D">
        <w:rPr>
          <w:rFonts w:ascii="Times New Roman" w:hAnsi="Times New Roman" w:cs="Times New Roman"/>
          <w:color w:val="000000" w:themeColor="text1"/>
          <w:sz w:val="24"/>
          <w:szCs w:val="24"/>
        </w:rPr>
        <w:t>you fail to communicate the information correctly and completely. At the</w:t>
      </w:r>
      <w:r w:rsidR="001C66F6" w:rsidRPr="00E71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15C8" w:rsidRPr="00E7100D">
        <w:rPr>
          <w:rFonts w:ascii="Times New Roman" w:hAnsi="Times New Roman" w:cs="Times New Roman"/>
          <w:color w:val="000000" w:themeColor="text1"/>
          <w:sz w:val="24"/>
          <w:szCs w:val="24"/>
        </w:rPr>
        <w:t>same time, you must remember that general writing is very different from</w:t>
      </w:r>
      <w:r w:rsidR="00E71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15C8" w:rsidRPr="00E7100D">
        <w:rPr>
          <w:rFonts w:ascii="Times New Roman" w:hAnsi="Times New Roman" w:cs="Times New Roman"/>
          <w:color w:val="000000" w:themeColor="text1"/>
          <w:sz w:val="24"/>
          <w:szCs w:val="24"/>
        </w:rPr>
        <w:t>business writing in terms of tone, language and degree of formality of the</w:t>
      </w:r>
      <w:r w:rsidR="001C66F6" w:rsidRPr="00E71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15C8" w:rsidRPr="00E7100D">
        <w:rPr>
          <w:rFonts w:ascii="Times New Roman" w:hAnsi="Times New Roman" w:cs="Times New Roman"/>
          <w:color w:val="000000" w:themeColor="text1"/>
          <w:sz w:val="24"/>
          <w:szCs w:val="24"/>
        </w:rPr>
        <w:t>communication.</w:t>
      </w:r>
    </w:p>
    <w:p w:rsidR="001C66F6" w:rsidRPr="00E7100D" w:rsidRDefault="001C66F6" w:rsidP="008F2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72EC" w:rsidRPr="002872EC" w:rsidRDefault="001C66F6" w:rsidP="00287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00D">
        <w:rPr>
          <w:rFonts w:ascii="Times New Roman" w:hAnsi="Times New Roman" w:cs="Times New Roman"/>
          <w:color w:val="000000" w:themeColor="text1"/>
          <w:sz w:val="24"/>
          <w:szCs w:val="24"/>
        </w:rPr>
        <w:t>In this stage, you</w:t>
      </w:r>
    </w:p>
    <w:p w:rsidR="00E7100D" w:rsidRDefault="00E7100D" w:rsidP="008F2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9EB" w:rsidRDefault="00E512EB" w:rsidP="008F2F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00D">
        <w:rPr>
          <w:rFonts w:ascii="Times New Roman" w:hAnsi="Times New Roman" w:cs="Times New Roman"/>
          <w:b/>
          <w:sz w:val="24"/>
          <w:szCs w:val="24"/>
        </w:rPr>
        <w:t>5. Explain the techniques that you can follow to write a report in a convincing manner, so that the reader accep</w:t>
      </w:r>
      <w:r w:rsidR="00D419EB" w:rsidRPr="00E7100D">
        <w:rPr>
          <w:rFonts w:ascii="Times New Roman" w:hAnsi="Times New Roman" w:cs="Times New Roman"/>
          <w:b/>
          <w:sz w:val="24"/>
          <w:szCs w:val="24"/>
        </w:rPr>
        <w:t xml:space="preserve">ts them as valid and reliable. </w:t>
      </w:r>
    </w:p>
    <w:p w:rsidR="00E7100D" w:rsidRPr="008705A3" w:rsidRDefault="00E7100D" w:rsidP="008F2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Ans</w:t>
      </w:r>
      <w:proofErr w:type="spellEnd"/>
      <w:r w:rsidRPr="008705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870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Reports </w:t>
      </w:r>
      <w:proofErr w:type="gramStart"/>
      <w:r w:rsidRPr="008705A3">
        <w:rPr>
          <w:rFonts w:ascii="Times New Roman" w:hAnsi="Times New Roman" w:cs="Times New Roman"/>
          <w:color w:val="000000" w:themeColor="text1"/>
          <w:sz w:val="24"/>
          <w:szCs w:val="24"/>
        </w:rPr>
        <w:t>must also be written</w:t>
      </w:r>
      <w:proofErr w:type="gramEnd"/>
      <w:r w:rsidRPr="00870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 convincing manner, so that the reader</w:t>
      </w:r>
      <w:r w:rsidR="008705A3" w:rsidRPr="00870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05A3">
        <w:rPr>
          <w:rFonts w:ascii="Times New Roman" w:hAnsi="Times New Roman" w:cs="Times New Roman"/>
          <w:color w:val="000000" w:themeColor="text1"/>
          <w:sz w:val="24"/>
          <w:szCs w:val="24"/>
        </w:rPr>
        <w:t>accepts them as valid and reliable. Some suggested techniques to achieve</w:t>
      </w:r>
      <w:r w:rsidR="008705A3" w:rsidRPr="00870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05A3">
        <w:rPr>
          <w:rFonts w:ascii="Times New Roman" w:hAnsi="Times New Roman" w:cs="Times New Roman"/>
          <w:color w:val="000000" w:themeColor="text1"/>
          <w:sz w:val="24"/>
          <w:szCs w:val="24"/>
        </w:rPr>
        <w:t>them are:</w:t>
      </w:r>
    </w:p>
    <w:p w:rsidR="008705A3" w:rsidRPr="008705A3" w:rsidRDefault="008705A3" w:rsidP="008F2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:rsidR="008705A3" w:rsidRDefault="00E7100D" w:rsidP="00287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5A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State the facts in an objective manner – </w:t>
      </w:r>
      <w:r w:rsidRPr="008705A3">
        <w:rPr>
          <w:rFonts w:ascii="Times New Roman" w:hAnsi="Times New Roman" w:cs="Times New Roman"/>
          <w:color w:val="000000" w:themeColor="text1"/>
          <w:sz w:val="24"/>
          <w:szCs w:val="24"/>
        </w:rPr>
        <w:t>Avoid using superlatives and</w:t>
      </w:r>
      <w:r w:rsidR="008705A3" w:rsidRPr="00870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0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emotional terms that introduce bias in the </w:t>
      </w:r>
    </w:p>
    <w:p w:rsidR="002872EC" w:rsidRPr="008705A3" w:rsidRDefault="002872EC" w:rsidP="00287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12EB" w:rsidRPr="008705A3" w:rsidRDefault="00E512EB" w:rsidP="008F2F3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05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What is a cover letter? Explain its components</w:t>
      </w:r>
      <w:r w:rsidR="008705A3" w:rsidRPr="008705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705A3" w:rsidRDefault="008705A3" w:rsidP="00287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705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</w:t>
      </w:r>
      <w:proofErr w:type="spellEnd"/>
      <w:r w:rsidRPr="008705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870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job application letter is also known as a ’cover’ letter, is a letter sent along with the resume to </w:t>
      </w:r>
      <w:proofErr w:type="spellStart"/>
      <w:r w:rsidRPr="008705A3">
        <w:rPr>
          <w:rFonts w:ascii="Times New Roman" w:hAnsi="Times New Roman" w:cs="Times New Roman"/>
          <w:color w:val="000000" w:themeColor="text1"/>
          <w:sz w:val="24"/>
          <w:szCs w:val="24"/>
        </w:rPr>
        <w:t>emphasise</w:t>
      </w:r>
      <w:proofErr w:type="spellEnd"/>
      <w:r w:rsidRPr="00870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highlight the major points mentioned in the resume. A letter of application usually provides employer the detailed information on why you are qualified for the job that you are applying </w:t>
      </w:r>
      <w:proofErr w:type="gramStart"/>
      <w:r w:rsidRPr="008705A3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gramEnd"/>
      <w:r w:rsidRPr="00870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job application letter is prepared after you prepare the resume. A resume by itself is incomplete, unless it </w:t>
      </w:r>
      <w:proofErr w:type="gramStart"/>
      <w:r w:rsidRPr="008705A3">
        <w:rPr>
          <w:rFonts w:ascii="Times New Roman" w:hAnsi="Times New Roman" w:cs="Times New Roman"/>
          <w:color w:val="000000" w:themeColor="text1"/>
          <w:sz w:val="24"/>
          <w:szCs w:val="24"/>
        </w:rPr>
        <w:t>is accompanied</w:t>
      </w:r>
      <w:proofErr w:type="gramEnd"/>
      <w:r w:rsidRPr="00870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a cover letter. The cover letter, like the resume, must be well written and presented, as it creates a first impression and can get you an interview. Cover letters </w:t>
      </w:r>
      <w:proofErr w:type="gramStart"/>
      <w:r w:rsidRPr="008705A3">
        <w:rPr>
          <w:rFonts w:ascii="Times New Roman" w:hAnsi="Times New Roman" w:cs="Times New Roman"/>
          <w:color w:val="000000" w:themeColor="text1"/>
          <w:sz w:val="24"/>
          <w:szCs w:val="24"/>
        </w:rPr>
        <w:t>must be written</w:t>
      </w:r>
      <w:proofErr w:type="gramEnd"/>
      <w:r w:rsidRPr="00870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similar to sales letters, using all the techniques of persuasion. You have to sell yourself to a prospective employer, in the same way that you sell a product to a prospective customer. Cover letters can also be used to </w:t>
      </w:r>
      <w:proofErr w:type="spellStart"/>
      <w:r w:rsidRPr="008705A3">
        <w:rPr>
          <w:rFonts w:ascii="Times New Roman" w:hAnsi="Times New Roman" w:cs="Times New Roman"/>
          <w:color w:val="000000" w:themeColor="text1"/>
          <w:sz w:val="24"/>
          <w:szCs w:val="24"/>
        </w:rPr>
        <w:t>personalise</w:t>
      </w:r>
      <w:proofErr w:type="spellEnd"/>
      <w:r w:rsidRPr="00870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your qualifications for a </w:t>
      </w:r>
    </w:p>
    <w:p w:rsidR="00906912" w:rsidRPr="008705A3" w:rsidRDefault="00906912" w:rsidP="008F2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06912" w:rsidRPr="008705A3" w:rsidSect="008F2F3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41E"/>
    <w:multiLevelType w:val="multilevel"/>
    <w:tmpl w:val="F7D68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90DD6"/>
    <w:multiLevelType w:val="hybridMultilevel"/>
    <w:tmpl w:val="7242BA56"/>
    <w:lvl w:ilvl="0" w:tplc="8482E57C">
      <w:numFmt w:val="bullet"/>
      <w:lvlText w:val="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12C83"/>
    <w:multiLevelType w:val="hybridMultilevel"/>
    <w:tmpl w:val="2AA2DF4E"/>
    <w:lvl w:ilvl="0" w:tplc="A1F60536">
      <w:numFmt w:val="bullet"/>
      <w:lvlText w:val="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552B4"/>
    <w:multiLevelType w:val="hybridMultilevel"/>
    <w:tmpl w:val="F064C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CC63F2"/>
    <w:multiLevelType w:val="hybridMultilevel"/>
    <w:tmpl w:val="0126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D0254"/>
    <w:multiLevelType w:val="hybridMultilevel"/>
    <w:tmpl w:val="0B32C9A4"/>
    <w:lvl w:ilvl="0" w:tplc="8482E57C">
      <w:numFmt w:val="bullet"/>
      <w:lvlText w:val="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392168"/>
    <w:multiLevelType w:val="multilevel"/>
    <w:tmpl w:val="7708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157F2B"/>
    <w:multiLevelType w:val="hybridMultilevel"/>
    <w:tmpl w:val="5AB64B2C"/>
    <w:lvl w:ilvl="0" w:tplc="F6E2F2DA"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11392"/>
    <w:multiLevelType w:val="hybridMultilevel"/>
    <w:tmpl w:val="FB660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658B9"/>
    <w:multiLevelType w:val="hybridMultilevel"/>
    <w:tmpl w:val="FAE2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96711"/>
    <w:multiLevelType w:val="hybridMultilevel"/>
    <w:tmpl w:val="75D4C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C7947"/>
    <w:multiLevelType w:val="hybridMultilevel"/>
    <w:tmpl w:val="C794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30D75"/>
    <w:multiLevelType w:val="hybridMultilevel"/>
    <w:tmpl w:val="DB20F906"/>
    <w:lvl w:ilvl="0" w:tplc="F6E2F2DA">
      <w:numFmt w:val="bullet"/>
      <w:lvlText w:val="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CAB37E8"/>
    <w:multiLevelType w:val="hybridMultilevel"/>
    <w:tmpl w:val="1C289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36694"/>
    <w:multiLevelType w:val="hybridMultilevel"/>
    <w:tmpl w:val="2772A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03502A"/>
    <w:multiLevelType w:val="hybridMultilevel"/>
    <w:tmpl w:val="611C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9"/>
  </w:num>
  <w:num w:numId="5">
    <w:abstractNumId w:val="8"/>
  </w:num>
  <w:num w:numId="6">
    <w:abstractNumId w:val="4"/>
  </w:num>
  <w:num w:numId="7">
    <w:abstractNumId w:val="10"/>
  </w:num>
  <w:num w:numId="8">
    <w:abstractNumId w:val="1"/>
  </w:num>
  <w:num w:numId="9">
    <w:abstractNumId w:val="5"/>
  </w:num>
  <w:num w:numId="10">
    <w:abstractNumId w:val="14"/>
  </w:num>
  <w:num w:numId="11">
    <w:abstractNumId w:val="11"/>
  </w:num>
  <w:num w:numId="12">
    <w:abstractNumId w:val="7"/>
  </w:num>
  <w:num w:numId="13">
    <w:abstractNumId w:val="12"/>
  </w:num>
  <w:num w:numId="14">
    <w:abstractNumId w:val="3"/>
  </w:num>
  <w:num w:numId="15">
    <w:abstractNumId w:val="1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12EB"/>
    <w:rsid w:val="00021D25"/>
    <w:rsid w:val="001618DA"/>
    <w:rsid w:val="001C66F6"/>
    <w:rsid w:val="001D2621"/>
    <w:rsid w:val="002872EC"/>
    <w:rsid w:val="002B2565"/>
    <w:rsid w:val="00346DBD"/>
    <w:rsid w:val="004B05BB"/>
    <w:rsid w:val="005617C8"/>
    <w:rsid w:val="006940AA"/>
    <w:rsid w:val="007057CF"/>
    <w:rsid w:val="00771C5B"/>
    <w:rsid w:val="00852275"/>
    <w:rsid w:val="008705A3"/>
    <w:rsid w:val="008F2F3C"/>
    <w:rsid w:val="00906912"/>
    <w:rsid w:val="00A97DA6"/>
    <w:rsid w:val="00C775D6"/>
    <w:rsid w:val="00C80998"/>
    <w:rsid w:val="00CB39BA"/>
    <w:rsid w:val="00CD5572"/>
    <w:rsid w:val="00CE144E"/>
    <w:rsid w:val="00D419EB"/>
    <w:rsid w:val="00DE15C8"/>
    <w:rsid w:val="00E512EB"/>
    <w:rsid w:val="00E7100D"/>
    <w:rsid w:val="00FB0A65"/>
    <w:rsid w:val="00FD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2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1D2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21D2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21D25"/>
    <w:rPr>
      <w:i/>
      <w:iCs/>
    </w:rPr>
  </w:style>
  <w:style w:type="character" w:customStyle="1" w:styleId="st">
    <w:name w:val="st"/>
    <w:basedOn w:val="DefaultParagraphFont"/>
    <w:rsid w:val="00021D25"/>
  </w:style>
  <w:style w:type="paragraph" w:customStyle="1" w:styleId="para">
    <w:name w:val="para"/>
    <w:basedOn w:val="Normal"/>
    <w:rsid w:val="0002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66F6"/>
    <w:pPr>
      <w:spacing w:after="0" w:line="240" w:lineRule="auto"/>
    </w:pPr>
  </w:style>
  <w:style w:type="table" w:styleId="TableGrid">
    <w:name w:val="Table Grid"/>
    <w:basedOn w:val="TableNormal"/>
    <w:uiPriority w:val="59"/>
    <w:rsid w:val="001C66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smuassignment.in/online-sto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2022-05-06T03:25:00Z</dcterms:created>
  <dcterms:modified xsi:type="dcterms:W3CDTF">2022-05-13T22:15:00Z</dcterms:modified>
</cp:coreProperties>
</file>