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1D" w:rsidRPr="002B741D" w:rsidRDefault="002B741D" w:rsidP="009741D6">
      <w:pPr>
        <w:spacing w:line="360" w:lineRule="auto"/>
        <w:jc w:val="center"/>
        <w:rPr>
          <w:rFonts w:ascii="Times New Roman" w:hAnsi="Times New Roman" w:cs="Times New Roman"/>
          <w:b/>
          <w:sz w:val="24"/>
          <w:szCs w:val="24"/>
          <w:highlight w:val="yellow"/>
        </w:rPr>
      </w:pPr>
      <w:r w:rsidRPr="002B741D">
        <w:rPr>
          <w:rFonts w:ascii="Times New Roman" w:hAnsi="Times New Roman" w:cs="Times New Roman"/>
          <w:b/>
          <w:sz w:val="24"/>
          <w:szCs w:val="24"/>
          <w:highlight w:val="yellow"/>
        </w:rPr>
        <w:t>DCM 1102 – ECONOMIC THEORY</w:t>
      </w:r>
    </w:p>
    <w:p w:rsidR="002B741D" w:rsidRPr="002B741D" w:rsidRDefault="002B741D" w:rsidP="009741D6">
      <w:pPr>
        <w:spacing w:line="360" w:lineRule="auto"/>
        <w:jc w:val="center"/>
        <w:rPr>
          <w:rFonts w:ascii="Times New Roman" w:hAnsi="Times New Roman" w:cs="Times New Roman"/>
          <w:b/>
          <w:sz w:val="24"/>
          <w:szCs w:val="24"/>
        </w:rPr>
      </w:pPr>
      <w:r w:rsidRPr="002B741D">
        <w:rPr>
          <w:rFonts w:ascii="Times New Roman" w:hAnsi="Times New Roman" w:cs="Times New Roman"/>
          <w:b/>
          <w:sz w:val="24"/>
          <w:szCs w:val="24"/>
          <w:highlight w:val="yellow"/>
        </w:rPr>
        <w:t>Set- 1st</w:t>
      </w:r>
    </w:p>
    <w:p w:rsidR="002B741D" w:rsidRPr="002B741D" w:rsidRDefault="002B741D" w:rsidP="009741D6">
      <w:pPr>
        <w:spacing w:line="360" w:lineRule="auto"/>
        <w:jc w:val="both"/>
        <w:rPr>
          <w:rFonts w:ascii="Times New Roman" w:hAnsi="Times New Roman" w:cs="Times New Roman"/>
          <w:b/>
          <w:sz w:val="24"/>
          <w:szCs w:val="24"/>
        </w:rPr>
      </w:pPr>
    </w:p>
    <w:p w:rsidR="002B741D" w:rsidRDefault="002B741D" w:rsidP="009741D6">
      <w:pPr>
        <w:spacing w:line="360" w:lineRule="auto"/>
        <w:jc w:val="both"/>
        <w:rPr>
          <w:rFonts w:ascii="Times New Roman" w:hAnsi="Times New Roman" w:cs="Times New Roman"/>
          <w:b/>
          <w:sz w:val="24"/>
          <w:szCs w:val="24"/>
        </w:rPr>
      </w:pPr>
      <w:r w:rsidRPr="002B741D">
        <w:rPr>
          <w:rFonts w:ascii="Times New Roman" w:hAnsi="Times New Roman" w:cs="Times New Roman"/>
          <w:b/>
          <w:sz w:val="24"/>
          <w:szCs w:val="24"/>
        </w:rPr>
        <w:t xml:space="preserve">1. Enumerate in detail any two cases of exception to the law of demand. </w:t>
      </w:r>
    </w:p>
    <w:p w:rsidR="00F65D3C" w:rsidRDefault="005A50CB" w:rsidP="00F65D3C">
      <w:pPr>
        <w:shd w:val="clear" w:color="auto" w:fill="FFFFFF"/>
        <w:spacing w:after="0" w:line="240" w:lineRule="auto"/>
        <w:jc w:val="center"/>
        <w:rPr>
          <w:rFonts w:ascii="Arial" w:hAnsi="Arial"/>
          <w:color w:val="222222"/>
        </w:rPr>
      </w:pPr>
      <w:r>
        <w:rPr>
          <w:rFonts w:ascii="Times New Roman" w:hAnsi="Times New Roman" w:cs="Times New Roman"/>
          <w:b/>
          <w:sz w:val="24"/>
          <w:szCs w:val="24"/>
        </w:rPr>
        <w:t>Ans</w:t>
      </w:r>
      <w:r w:rsidRPr="00500D60">
        <w:rPr>
          <w:rFonts w:ascii="Times New Roman" w:hAnsi="Times New Roman" w:cs="Times New Roman"/>
          <w:b/>
          <w:sz w:val="24"/>
          <w:szCs w:val="24"/>
        </w:rPr>
        <w:t xml:space="preserve">: Introduction: </w:t>
      </w:r>
      <w:r w:rsidR="00500D60" w:rsidRPr="00500D60">
        <w:rPr>
          <w:rFonts w:ascii="Times New Roman" w:hAnsi="Times New Roman" w:cs="Times New Roman"/>
          <w:sz w:val="24"/>
          <w:szCs w:val="24"/>
        </w:rPr>
        <w:t>The law of demand is used to explain the relationship between the price of a product and the demand for its quantity over a certain time. According to this law, other things remaining the constant, there is an inverse relationship between the price of a commodity and its quantity demanded</w:t>
      </w:r>
      <w:r w:rsidR="00F65D3C">
        <w:rPr>
          <w:rFonts w:ascii="Georgia" w:hAnsi="Georgia"/>
          <w:color w:val="000000"/>
          <w:sz w:val="33"/>
          <w:szCs w:val="33"/>
          <w:shd w:val="clear" w:color="auto" w:fill="FF0000"/>
        </w:rPr>
        <w:t>Its Half solved only</w:t>
      </w:r>
    </w:p>
    <w:p w:rsidR="00F65D3C" w:rsidRDefault="00F65D3C" w:rsidP="00F65D3C">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F65D3C" w:rsidRDefault="00F65D3C" w:rsidP="00F65D3C">
      <w:pPr>
        <w:shd w:val="clear" w:color="auto" w:fill="FFFFFF"/>
        <w:spacing w:after="0" w:line="240" w:lineRule="auto"/>
        <w:jc w:val="center"/>
        <w:rPr>
          <w:rFonts w:ascii="Georgia" w:hAnsi="Georgia"/>
          <w:color w:val="222222"/>
          <w:sz w:val="33"/>
          <w:szCs w:val="33"/>
          <w:shd w:val="clear" w:color="auto" w:fill="FFFF00"/>
        </w:rPr>
      </w:pPr>
    </w:p>
    <w:p w:rsidR="00F65D3C" w:rsidRDefault="00F65D3C" w:rsidP="00F65D3C">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F65D3C" w:rsidRDefault="00F65D3C" w:rsidP="00F65D3C">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F65D3C" w:rsidRDefault="00F65D3C" w:rsidP="00F65D3C">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Jan/Feb 2022,</w:t>
      </w:r>
    </w:p>
    <w:p w:rsidR="00F65D3C" w:rsidRDefault="00F65D3C" w:rsidP="00F65D3C">
      <w:pPr>
        <w:shd w:val="clear" w:color="auto" w:fill="FFFFFF"/>
        <w:spacing w:after="0" w:line="240" w:lineRule="auto"/>
        <w:jc w:val="center"/>
        <w:rPr>
          <w:rFonts w:ascii="Arial" w:hAnsi="Arial"/>
          <w:color w:val="222222"/>
        </w:rPr>
      </w:pPr>
    </w:p>
    <w:p w:rsidR="00F65D3C" w:rsidRDefault="00F65D3C" w:rsidP="00F65D3C">
      <w:pPr>
        <w:shd w:val="clear" w:color="auto" w:fill="FFFFFF"/>
        <w:spacing w:after="0" w:line="240" w:lineRule="auto"/>
        <w:jc w:val="center"/>
        <w:rPr>
          <w:rFonts w:ascii="Calibri" w:hAnsi="Calibri"/>
          <w:color w:val="500050"/>
        </w:rPr>
      </w:pPr>
      <w:r>
        <w:rPr>
          <w:rFonts w:ascii="Georgia" w:hAnsi="Georgia"/>
          <w:color w:val="500050"/>
          <w:sz w:val="33"/>
          <w:szCs w:val="33"/>
        </w:rPr>
        <w:t>Lowest price guarantee with quality.</w:t>
      </w:r>
    </w:p>
    <w:p w:rsidR="00F65D3C" w:rsidRDefault="00F65D3C" w:rsidP="00F65D3C">
      <w:pPr>
        <w:shd w:val="clear" w:color="auto" w:fill="FFFFFF"/>
        <w:spacing w:after="0" w:line="240" w:lineRule="auto"/>
        <w:jc w:val="center"/>
        <w:rPr>
          <w:rFonts w:ascii="Arial" w:hAnsi="Arial"/>
          <w:color w:val="500050"/>
        </w:rPr>
      </w:pPr>
      <w:r>
        <w:rPr>
          <w:rFonts w:ascii="Georgia" w:hAnsi="Georgia"/>
          <w:color w:val="500050"/>
          <w:sz w:val="33"/>
          <w:szCs w:val="33"/>
        </w:rPr>
        <w:t>Charges</w:t>
      </w:r>
      <w:r>
        <w:rPr>
          <w:rFonts w:ascii="Georgia" w:hAnsi="Georgia"/>
          <w:b/>
          <w:bCs/>
          <w:color w:val="500050"/>
          <w:sz w:val="33"/>
          <w:szCs w:val="33"/>
          <w:shd w:val="clear" w:color="auto" w:fill="FFFF00"/>
        </w:rPr>
        <w:t> INR 200 only per assignment. </w:t>
      </w:r>
      <w:r>
        <w:rPr>
          <w:rFonts w:ascii="Georgia" w:hAnsi="Georgia"/>
          <w:color w:val="500050"/>
          <w:sz w:val="33"/>
          <w:szCs w:val="33"/>
        </w:rPr>
        <w:t>For more information you can get via mail or Whats app also</w:t>
      </w:r>
    </w:p>
    <w:p w:rsidR="00F65D3C" w:rsidRDefault="00F65D3C" w:rsidP="00F65D3C">
      <w:pPr>
        <w:shd w:val="clear" w:color="auto" w:fill="FFFFFF"/>
        <w:spacing w:after="0" w:line="240" w:lineRule="auto"/>
        <w:jc w:val="center"/>
        <w:rPr>
          <w:rFonts w:ascii="Calibri" w:hAnsi="Calibri"/>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F65D3C" w:rsidRDefault="00F65D3C" w:rsidP="00F65D3C">
      <w:pPr>
        <w:shd w:val="clear" w:color="auto" w:fill="FFFFFF"/>
        <w:spacing w:after="0" w:line="240" w:lineRule="auto"/>
        <w:jc w:val="center"/>
        <w:rPr>
          <w:color w:val="500050"/>
        </w:rPr>
      </w:pPr>
      <w:r>
        <w:rPr>
          <w:rFonts w:ascii="Georgia" w:hAnsi="Georgia"/>
          <w:color w:val="500050"/>
          <w:sz w:val="33"/>
          <w:szCs w:val="33"/>
        </w:rPr>
        <w:t> </w:t>
      </w:r>
    </w:p>
    <w:p w:rsidR="00F65D3C" w:rsidRDefault="00F65D3C" w:rsidP="00F65D3C">
      <w:pPr>
        <w:shd w:val="clear" w:color="auto" w:fill="FFFFFF"/>
        <w:spacing w:after="0" w:line="24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F65D3C" w:rsidRDefault="00F65D3C" w:rsidP="00F65D3C">
      <w:pPr>
        <w:shd w:val="clear" w:color="auto" w:fill="FFFFFF"/>
        <w:spacing w:after="0" w:line="240" w:lineRule="auto"/>
        <w:jc w:val="center"/>
        <w:rPr>
          <w:color w:val="500050"/>
        </w:rPr>
      </w:pPr>
      <w:r>
        <w:rPr>
          <w:rFonts w:ascii="Georgia" w:hAnsi="Georgia"/>
          <w:color w:val="500050"/>
          <w:sz w:val="33"/>
          <w:szCs w:val="33"/>
        </w:rPr>
        <w:t>After mail, we will reply you instant or maximum</w:t>
      </w:r>
    </w:p>
    <w:p w:rsidR="00F65D3C" w:rsidRDefault="00F65D3C" w:rsidP="00F65D3C">
      <w:pPr>
        <w:shd w:val="clear" w:color="auto" w:fill="FFFFFF"/>
        <w:spacing w:after="0" w:line="240" w:lineRule="auto"/>
        <w:jc w:val="center"/>
        <w:rPr>
          <w:color w:val="500050"/>
        </w:rPr>
      </w:pPr>
      <w:r>
        <w:rPr>
          <w:rFonts w:ascii="Georgia" w:hAnsi="Georgia"/>
          <w:color w:val="500050"/>
          <w:sz w:val="33"/>
          <w:szCs w:val="33"/>
        </w:rPr>
        <w:t>1 hour.</w:t>
      </w:r>
    </w:p>
    <w:p w:rsidR="00F65D3C" w:rsidRDefault="00F65D3C" w:rsidP="00F65D3C">
      <w:pPr>
        <w:shd w:val="clear" w:color="auto" w:fill="FFFFFF"/>
        <w:spacing w:after="0" w:line="240" w:lineRule="auto"/>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F65D3C" w:rsidRDefault="00F65D3C" w:rsidP="00F65D3C">
      <w:pPr>
        <w:shd w:val="clear" w:color="auto" w:fill="FFFFFF"/>
        <w:spacing w:after="0" w:line="240" w:lineRule="auto"/>
        <w:jc w:val="center"/>
        <w:rPr>
          <w:color w:val="500050"/>
        </w:rPr>
      </w:pPr>
      <w:r>
        <w:rPr>
          <w:rFonts w:ascii="Georgia" w:hAnsi="Georgia"/>
          <w:color w:val="500050"/>
          <w:sz w:val="33"/>
          <w:szCs w:val="33"/>
          <w:shd w:val="clear" w:color="auto" w:fill="FF0000"/>
        </w:rPr>
        <w:t>whatsapp no 8791490301.</w:t>
      </w:r>
    </w:p>
    <w:p w:rsidR="00F65D3C" w:rsidRDefault="00F65D3C" w:rsidP="00F65D3C">
      <w:pPr>
        <w:autoSpaceDE w:val="0"/>
        <w:autoSpaceDN w:val="0"/>
        <w:adjustRightInd w:val="0"/>
        <w:spacing w:after="0" w:line="360" w:lineRule="auto"/>
        <w:jc w:val="both"/>
        <w:rPr>
          <w:rFonts w:ascii="Times New Roman" w:hAnsi="Times New Roman" w:cs="Times New Roman"/>
          <w:b/>
          <w:sz w:val="24"/>
          <w:szCs w:val="24"/>
        </w:rPr>
      </w:pPr>
    </w:p>
    <w:p w:rsidR="002B741D" w:rsidRDefault="002B741D" w:rsidP="00F65D3C">
      <w:pPr>
        <w:autoSpaceDE w:val="0"/>
        <w:autoSpaceDN w:val="0"/>
        <w:adjustRightInd w:val="0"/>
        <w:spacing w:after="0" w:line="360" w:lineRule="auto"/>
        <w:jc w:val="both"/>
        <w:rPr>
          <w:rFonts w:ascii="Times New Roman" w:hAnsi="Times New Roman" w:cs="Times New Roman"/>
          <w:b/>
          <w:sz w:val="24"/>
          <w:szCs w:val="24"/>
        </w:rPr>
      </w:pPr>
      <w:r w:rsidRPr="002B741D">
        <w:rPr>
          <w:rFonts w:ascii="Times New Roman" w:hAnsi="Times New Roman" w:cs="Times New Roman"/>
          <w:b/>
          <w:sz w:val="24"/>
          <w:szCs w:val="24"/>
        </w:rPr>
        <w:t>2. Explain the relationship between different short run cost curves. Support your answer with an imaginary schedule and graph.</w:t>
      </w:r>
    </w:p>
    <w:p w:rsidR="00500D60" w:rsidRPr="001D0F23" w:rsidRDefault="00500D60" w:rsidP="009741D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Ans: </w:t>
      </w:r>
      <w:r w:rsidRPr="001D0F23">
        <w:rPr>
          <w:rFonts w:ascii="Times New Roman" w:hAnsi="Times New Roman" w:cs="Times New Roman"/>
          <w:b/>
          <w:sz w:val="24"/>
          <w:szCs w:val="24"/>
        </w:rPr>
        <w:t xml:space="preserve">Introduction: </w:t>
      </w:r>
      <w:r w:rsidRPr="001D0F23">
        <w:rPr>
          <w:rFonts w:ascii="Times New Roman" w:hAnsi="Times New Roman" w:cs="Times New Roman"/>
          <w:sz w:val="24"/>
          <w:szCs w:val="24"/>
        </w:rPr>
        <w:t>The costs in the long run is the time period for a business entity where all the different factors of production can be changed. There are no fixed inputs in the long run and it consists of only variable inputs.</w:t>
      </w:r>
    </w:p>
    <w:p w:rsidR="00500D60" w:rsidRPr="001D0F23" w:rsidRDefault="00500D60" w:rsidP="009741D6">
      <w:pPr>
        <w:autoSpaceDE w:val="0"/>
        <w:autoSpaceDN w:val="0"/>
        <w:adjustRightInd w:val="0"/>
        <w:spacing w:after="0" w:line="360" w:lineRule="auto"/>
        <w:jc w:val="both"/>
        <w:rPr>
          <w:rFonts w:ascii="Times New Roman" w:hAnsi="Times New Roman" w:cs="Times New Roman"/>
          <w:b/>
          <w:sz w:val="24"/>
          <w:szCs w:val="24"/>
        </w:rPr>
      </w:pPr>
    </w:p>
    <w:p w:rsidR="001D0F23" w:rsidRDefault="00500D60" w:rsidP="00F65D3C">
      <w:pPr>
        <w:autoSpaceDE w:val="0"/>
        <w:autoSpaceDN w:val="0"/>
        <w:adjustRightInd w:val="0"/>
        <w:spacing w:after="0" w:line="360" w:lineRule="auto"/>
        <w:jc w:val="both"/>
        <w:rPr>
          <w:rFonts w:ascii="Times New Roman" w:hAnsi="Times New Roman" w:cs="Times New Roman"/>
          <w:sz w:val="24"/>
          <w:szCs w:val="24"/>
        </w:rPr>
      </w:pPr>
      <w:r w:rsidRPr="001D0F23">
        <w:rPr>
          <w:rFonts w:ascii="Times New Roman" w:hAnsi="Times New Roman" w:cs="Times New Roman"/>
          <w:b/>
          <w:sz w:val="24"/>
          <w:szCs w:val="24"/>
        </w:rPr>
        <w:t>Content</w:t>
      </w:r>
      <w:r w:rsidRPr="001D0F23">
        <w:rPr>
          <w:rFonts w:ascii="Times New Roman" w:hAnsi="Times New Roman" w:cs="Times New Roman"/>
          <w:sz w:val="24"/>
          <w:szCs w:val="24"/>
        </w:rPr>
        <w:t xml:space="preserve">: The long-run total </w:t>
      </w:r>
    </w:p>
    <w:p w:rsidR="00F65D3C" w:rsidRDefault="00F65D3C" w:rsidP="00F65D3C">
      <w:pPr>
        <w:autoSpaceDE w:val="0"/>
        <w:autoSpaceDN w:val="0"/>
        <w:adjustRightInd w:val="0"/>
        <w:spacing w:after="0" w:line="360" w:lineRule="auto"/>
        <w:jc w:val="both"/>
        <w:rPr>
          <w:rFonts w:ascii="Times New Roman" w:hAnsi="Times New Roman" w:cs="Times New Roman"/>
          <w:b/>
          <w:sz w:val="24"/>
          <w:szCs w:val="24"/>
        </w:rPr>
      </w:pPr>
    </w:p>
    <w:p w:rsidR="002B741D" w:rsidRDefault="002B741D" w:rsidP="009741D6">
      <w:pPr>
        <w:spacing w:line="360" w:lineRule="auto"/>
        <w:jc w:val="both"/>
        <w:rPr>
          <w:rFonts w:ascii="Times New Roman" w:hAnsi="Times New Roman" w:cs="Times New Roman"/>
          <w:b/>
          <w:sz w:val="24"/>
          <w:szCs w:val="24"/>
        </w:rPr>
      </w:pPr>
      <w:r w:rsidRPr="002B741D">
        <w:rPr>
          <w:rFonts w:ascii="Times New Roman" w:hAnsi="Times New Roman" w:cs="Times New Roman"/>
          <w:b/>
          <w:sz w:val="24"/>
          <w:szCs w:val="24"/>
        </w:rPr>
        <w:t xml:space="preserve">3. Explain Ricardian theory of rent. </w:t>
      </w:r>
    </w:p>
    <w:p w:rsidR="009741D6" w:rsidRDefault="002B3D93" w:rsidP="00F65D3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Ans: </w:t>
      </w:r>
      <w:r w:rsidRPr="002B3D93">
        <w:rPr>
          <w:rFonts w:ascii="Times New Roman" w:hAnsi="Times New Roman" w:cs="Times New Roman"/>
          <w:b/>
          <w:sz w:val="24"/>
          <w:szCs w:val="24"/>
        </w:rPr>
        <w:t xml:space="preserve">Introduction: </w:t>
      </w:r>
      <w:r w:rsidRPr="002B3D93">
        <w:rPr>
          <w:rFonts w:ascii="Times New Roman" w:hAnsi="Times New Roman" w:cs="Times New Roman"/>
          <w:sz w:val="24"/>
          <w:szCs w:val="24"/>
        </w:rPr>
        <w:t>David Ricardo was an English classical economist. David propounded the theory in order to</w:t>
      </w:r>
      <w:r>
        <w:rPr>
          <w:rFonts w:ascii="Times New Roman" w:hAnsi="Times New Roman" w:cs="Times New Roman"/>
          <w:sz w:val="24"/>
          <w:szCs w:val="24"/>
        </w:rPr>
        <w:t xml:space="preserve"> </w:t>
      </w:r>
      <w:r w:rsidRPr="002B3D93">
        <w:rPr>
          <w:rFonts w:ascii="Times New Roman" w:hAnsi="Times New Roman" w:cs="Times New Roman"/>
          <w:sz w:val="24"/>
          <w:szCs w:val="24"/>
        </w:rPr>
        <w:t xml:space="preserve">explain the important concept and nature of economic rent. He explained rent as </w:t>
      </w:r>
      <w:r w:rsidRPr="008C5888">
        <w:rPr>
          <w:rFonts w:ascii="Times New Roman" w:hAnsi="Times New Roman" w:cs="Times New Roman"/>
          <w:b/>
          <w:sz w:val="24"/>
          <w:szCs w:val="24"/>
        </w:rPr>
        <w:t>“</w:t>
      </w:r>
      <w:r w:rsidRPr="008C5888">
        <w:rPr>
          <w:rFonts w:ascii="Times New Roman" w:hAnsi="Times New Roman" w:cs="Times New Roman"/>
          <w:b/>
          <w:iCs/>
          <w:sz w:val="24"/>
          <w:szCs w:val="24"/>
        </w:rPr>
        <w:t>that</w:t>
      </w:r>
      <w:r w:rsidRPr="008C5888">
        <w:rPr>
          <w:rFonts w:ascii="Times New Roman" w:hAnsi="Times New Roman" w:cs="Times New Roman"/>
          <w:b/>
          <w:sz w:val="24"/>
          <w:szCs w:val="24"/>
        </w:rPr>
        <w:t xml:space="preserve"> </w:t>
      </w:r>
      <w:r w:rsidRPr="008C5888">
        <w:rPr>
          <w:rFonts w:ascii="Times New Roman" w:hAnsi="Times New Roman" w:cs="Times New Roman"/>
          <w:b/>
          <w:iCs/>
          <w:sz w:val="24"/>
          <w:szCs w:val="24"/>
        </w:rPr>
        <w:t>portion of the produce of the earth which is paid to the landlord for the use of the original and</w:t>
      </w:r>
      <w:r w:rsidRPr="008C5888">
        <w:rPr>
          <w:rFonts w:ascii="Times New Roman" w:hAnsi="Times New Roman" w:cs="Times New Roman"/>
          <w:b/>
          <w:sz w:val="24"/>
          <w:szCs w:val="24"/>
        </w:rPr>
        <w:t xml:space="preserve"> </w:t>
      </w:r>
      <w:r w:rsidRPr="008C5888">
        <w:rPr>
          <w:rFonts w:ascii="Times New Roman" w:hAnsi="Times New Roman" w:cs="Times New Roman"/>
          <w:b/>
          <w:iCs/>
          <w:sz w:val="24"/>
          <w:szCs w:val="24"/>
        </w:rPr>
        <w:t>indestructible powers of the soil</w:t>
      </w:r>
      <w:r w:rsidRPr="008C5888">
        <w:rPr>
          <w:rFonts w:ascii="Times New Roman" w:hAnsi="Times New Roman" w:cs="Times New Roman"/>
          <w:b/>
          <w:sz w:val="24"/>
          <w:szCs w:val="24"/>
        </w:rPr>
        <w:t>”.</w:t>
      </w:r>
      <w:r w:rsidRPr="002B3D93">
        <w:rPr>
          <w:rFonts w:ascii="Times New Roman" w:hAnsi="Times New Roman" w:cs="Times New Roman"/>
          <w:sz w:val="24"/>
          <w:szCs w:val="24"/>
        </w:rPr>
        <w:t xml:space="preserve"> As per </w:t>
      </w:r>
      <w:r w:rsidRPr="008C5888">
        <w:rPr>
          <w:rFonts w:ascii="Times New Roman" w:hAnsi="Times New Roman" w:cs="Times New Roman"/>
          <w:bCs/>
          <w:sz w:val="24"/>
          <w:szCs w:val="24"/>
        </w:rPr>
        <w:t>Ricardo</w:t>
      </w:r>
      <w:r w:rsidRPr="002B3D93">
        <w:rPr>
          <w:rFonts w:ascii="Times New Roman" w:hAnsi="Times New Roman" w:cs="Times New Roman"/>
          <w:b/>
          <w:bCs/>
          <w:sz w:val="24"/>
          <w:szCs w:val="24"/>
        </w:rPr>
        <w:t xml:space="preserve">, </w:t>
      </w:r>
      <w:r w:rsidRPr="002B3D93">
        <w:rPr>
          <w:rFonts w:ascii="Times New Roman" w:hAnsi="Times New Roman" w:cs="Times New Roman"/>
          <w:sz w:val="24"/>
          <w:szCs w:val="24"/>
        </w:rPr>
        <w:t>rent is the producer’s surplus or</w:t>
      </w:r>
      <w:r w:rsidR="008C5888">
        <w:rPr>
          <w:rFonts w:ascii="Times New Roman" w:hAnsi="Times New Roman" w:cs="Times New Roman"/>
          <w:sz w:val="24"/>
          <w:szCs w:val="24"/>
        </w:rPr>
        <w:t xml:space="preserve"> </w:t>
      </w:r>
      <w:r w:rsidRPr="002B3D93">
        <w:rPr>
          <w:rFonts w:ascii="Times New Roman" w:hAnsi="Times New Roman" w:cs="Times New Roman"/>
          <w:sz w:val="24"/>
          <w:szCs w:val="24"/>
        </w:rPr>
        <w:t>differential gain. Rent is found in the factor of land only because the land was mainly used</w:t>
      </w:r>
      <w:r>
        <w:rPr>
          <w:rFonts w:ascii="Times New Roman" w:hAnsi="Times New Roman" w:cs="Times New Roman"/>
          <w:sz w:val="24"/>
          <w:szCs w:val="24"/>
        </w:rPr>
        <w:t xml:space="preserve"> </w:t>
      </w:r>
      <w:r w:rsidRPr="002B3D93">
        <w:rPr>
          <w:rFonts w:ascii="Times New Roman" w:hAnsi="Times New Roman" w:cs="Times New Roman"/>
          <w:sz w:val="24"/>
          <w:szCs w:val="24"/>
        </w:rPr>
        <w:t xml:space="preserve">for agriculture </w:t>
      </w:r>
    </w:p>
    <w:p w:rsidR="00F65D3C" w:rsidRDefault="00F65D3C" w:rsidP="00F65D3C">
      <w:pPr>
        <w:autoSpaceDE w:val="0"/>
        <w:autoSpaceDN w:val="0"/>
        <w:adjustRightInd w:val="0"/>
        <w:spacing w:after="0" w:line="360" w:lineRule="auto"/>
        <w:jc w:val="both"/>
        <w:rPr>
          <w:rFonts w:ascii="Times New Roman" w:hAnsi="Times New Roman" w:cs="Times New Roman"/>
          <w:b/>
          <w:sz w:val="24"/>
          <w:szCs w:val="24"/>
          <w:highlight w:val="yellow"/>
        </w:rPr>
      </w:pPr>
    </w:p>
    <w:p w:rsidR="009741D6" w:rsidRDefault="009741D6" w:rsidP="009741D6">
      <w:pPr>
        <w:spacing w:line="360" w:lineRule="auto"/>
        <w:jc w:val="center"/>
        <w:rPr>
          <w:rFonts w:ascii="Times New Roman" w:hAnsi="Times New Roman" w:cs="Times New Roman"/>
          <w:b/>
          <w:sz w:val="24"/>
          <w:szCs w:val="24"/>
          <w:highlight w:val="yellow"/>
        </w:rPr>
      </w:pPr>
    </w:p>
    <w:p w:rsidR="009741D6" w:rsidRDefault="009741D6" w:rsidP="009741D6">
      <w:pPr>
        <w:spacing w:line="360" w:lineRule="auto"/>
        <w:jc w:val="center"/>
        <w:rPr>
          <w:rFonts w:ascii="Times New Roman" w:hAnsi="Times New Roman" w:cs="Times New Roman"/>
          <w:b/>
          <w:sz w:val="24"/>
          <w:szCs w:val="24"/>
          <w:highlight w:val="yellow"/>
        </w:rPr>
      </w:pPr>
    </w:p>
    <w:p w:rsidR="002B741D" w:rsidRPr="002B741D" w:rsidRDefault="002B741D" w:rsidP="009741D6">
      <w:pPr>
        <w:spacing w:line="360" w:lineRule="auto"/>
        <w:jc w:val="center"/>
        <w:rPr>
          <w:rFonts w:ascii="Times New Roman" w:hAnsi="Times New Roman" w:cs="Times New Roman"/>
          <w:b/>
          <w:sz w:val="24"/>
          <w:szCs w:val="24"/>
        </w:rPr>
      </w:pPr>
      <w:r w:rsidRPr="002B741D">
        <w:rPr>
          <w:rFonts w:ascii="Times New Roman" w:hAnsi="Times New Roman" w:cs="Times New Roman"/>
          <w:b/>
          <w:sz w:val="24"/>
          <w:szCs w:val="24"/>
          <w:highlight w:val="yellow"/>
        </w:rPr>
        <w:t>Set – 2</w:t>
      </w:r>
    </w:p>
    <w:p w:rsidR="002B741D" w:rsidRPr="002B741D" w:rsidRDefault="002B741D" w:rsidP="009741D6">
      <w:pPr>
        <w:spacing w:line="360" w:lineRule="auto"/>
        <w:jc w:val="both"/>
        <w:rPr>
          <w:rFonts w:ascii="Times New Roman" w:hAnsi="Times New Roman" w:cs="Times New Roman"/>
          <w:b/>
          <w:sz w:val="24"/>
          <w:szCs w:val="24"/>
        </w:rPr>
      </w:pPr>
    </w:p>
    <w:p w:rsidR="002B741D" w:rsidRDefault="002B741D" w:rsidP="009741D6">
      <w:pPr>
        <w:spacing w:line="360" w:lineRule="auto"/>
        <w:jc w:val="both"/>
        <w:rPr>
          <w:rFonts w:ascii="Times New Roman" w:hAnsi="Times New Roman" w:cs="Times New Roman"/>
          <w:b/>
          <w:sz w:val="24"/>
          <w:szCs w:val="24"/>
        </w:rPr>
      </w:pPr>
      <w:r w:rsidRPr="002B741D">
        <w:rPr>
          <w:rFonts w:ascii="Times New Roman" w:hAnsi="Times New Roman" w:cs="Times New Roman"/>
          <w:b/>
          <w:sz w:val="24"/>
          <w:szCs w:val="24"/>
        </w:rPr>
        <w:t>4. Differentiate between micro and macroeconomics along with some suitable examples.</w:t>
      </w:r>
    </w:p>
    <w:p w:rsidR="00E97EEB" w:rsidRDefault="00E97EEB" w:rsidP="009741D6">
      <w:pPr>
        <w:autoSpaceDE w:val="0"/>
        <w:autoSpaceDN w:val="0"/>
        <w:adjustRightInd w:val="0"/>
        <w:spacing w:after="0" w:line="360" w:lineRule="auto"/>
        <w:rPr>
          <w:rFonts w:ascii="Cambria" w:hAnsi="Cambria" w:cs="Cambria"/>
          <w:sz w:val="24"/>
          <w:szCs w:val="24"/>
        </w:rPr>
      </w:pPr>
      <w:r>
        <w:rPr>
          <w:rFonts w:ascii="Times New Roman" w:hAnsi="Times New Roman" w:cs="Times New Roman"/>
          <w:b/>
          <w:sz w:val="24"/>
          <w:szCs w:val="24"/>
        </w:rPr>
        <w:t xml:space="preserve">Ans: Introduction: </w:t>
      </w:r>
      <w:r>
        <w:rPr>
          <w:rFonts w:ascii="Cambria" w:hAnsi="Cambria" w:cs="Cambria"/>
          <w:sz w:val="24"/>
          <w:szCs w:val="24"/>
        </w:rPr>
        <w:t>Economics is divided into two branches of microeconomics and macroeconomics that help to study the economy from different perspectives.</w:t>
      </w:r>
    </w:p>
    <w:p w:rsidR="00864C5A" w:rsidRDefault="00864C5A" w:rsidP="009741D6">
      <w:pPr>
        <w:autoSpaceDE w:val="0"/>
        <w:autoSpaceDN w:val="0"/>
        <w:adjustRightInd w:val="0"/>
        <w:spacing w:after="0" w:line="360" w:lineRule="auto"/>
        <w:rPr>
          <w:rFonts w:ascii="Cambria" w:hAnsi="Cambria" w:cs="Cambria"/>
          <w:sz w:val="24"/>
          <w:szCs w:val="24"/>
        </w:rPr>
      </w:pPr>
    </w:p>
    <w:p w:rsidR="00864C5A" w:rsidRPr="00864C5A" w:rsidRDefault="00864C5A" w:rsidP="009741D6">
      <w:pPr>
        <w:autoSpaceDE w:val="0"/>
        <w:autoSpaceDN w:val="0"/>
        <w:adjustRightInd w:val="0"/>
        <w:spacing w:after="0" w:line="360" w:lineRule="auto"/>
        <w:rPr>
          <w:rFonts w:ascii="Cambria" w:hAnsi="Cambria" w:cs="Cambria"/>
          <w:b/>
          <w:sz w:val="24"/>
          <w:szCs w:val="24"/>
        </w:rPr>
      </w:pPr>
      <w:r w:rsidRPr="00864C5A">
        <w:rPr>
          <w:rFonts w:ascii="Cambria" w:hAnsi="Cambria" w:cs="Cambria"/>
          <w:b/>
          <w:sz w:val="24"/>
          <w:szCs w:val="24"/>
        </w:rPr>
        <w:t xml:space="preserve">Content: </w:t>
      </w:r>
    </w:p>
    <w:tbl>
      <w:tblPr>
        <w:tblStyle w:val="TableGrid"/>
        <w:tblW w:w="0" w:type="auto"/>
        <w:tblLook w:val="04A0"/>
      </w:tblPr>
      <w:tblGrid>
        <w:gridCol w:w="4788"/>
        <w:gridCol w:w="4788"/>
      </w:tblGrid>
      <w:tr w:rsidR="00E97EEB" w:rsidTr="00E97EEB">
        <w:tc>
          <w:tcPr>
            <w:tcW w:w="4788" w:type="dxa"/>
          </w:tcPr>
          <w:p w:rsidR="00E97EEB" w:rsidRDefault="00E97EEB" w:rsidP="009741D6">
            <w:pPr>
              <w:spacing w:line="360" w:lineRule="auto"/>
              <w:jc w:val="both"/>
              <w:rPr>
                <w:rFonts w:ascii="Times New Roman" w:hAnsi="Times New Roman" w:cs="Times New Roman"/>
                <w:b/>
                <w:sz w:val="24"/>
                <w:szCs w:val="24"/>
              </w:rPr>
            </w:pPr>
            <w:r>
              <w:rPr>
                <w:rFonts w:ascii="Times New Roman" w:hAnsi="Times New Roman" w:cs="Times New Roman"/>
                <w:b/>
                <w:sz w:val="24"/>
                <w:szCs w:val="24"/>
              </w:rPr>
              <w:t>Micro Economics</w:t>
            </w:r>
          </w:p>
        </w:tc>
        <w:tc>
          <w:tcPr>
            <w:tcW w:w="4788" w:type="dxa"/>
          </w:tcPr>
          <w:p w:rsidR="00E97EEB" w:rsidRDefault="00E97EEB" w:rsidP="009741D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Macro</w:t>
            </w:r>
            <w:r w:rsidR="00864C5A">
              <w:rPr>
                <w:rFonts w:ascii="Times New Roman" w:hAnsi="Times New Roman" w:cs="Times New Roman"/>
                <w:b/>
                <w:sz w:val="24"/>
                <w:szCs w:val="24"/>
              </w:rPr>
              <w:t xml:space="preserve"> E</w:t>
            </w:r>
            <w:r>
              <w:rPr>
                <w:rFonts w:ascii="Times New Roman" w:hAnsi="Times New Roman" w:cs="Times New Roman"/>
                <w:b/>
                <w:sz w:val="24"/>
                <w:szCs w:val="24"/>
              </w:rPr>
              <w:t>con</w:t>
            </w:r>
            <w:r w:rsidR="00864C5A">
              <w:rPr>
                <w:rFonts w:ascii="Times New Roman" w:hAnsi="Times New Roman" w:cs="Times New Roman"/>
                <w:b/>
                <w:sz w:val="24"/>
                <w:szCs w:val="24"/>
              </w:rPr>
              <w:t>o</w:t>
            </w:r>
            <w:r>
              <w:rPr>
                <w:rFonts w:ascii="Times New Roman" w:hAnsi="Times New Roman" w:cs="Times New Roman"/>
                <w:b/>
                <w:sz w:val="24"/>
                <w:szCs w:val="24"/>
              </w:rPr>
              <w:t>mics</w:t>
            </w:r>
          </w:p>
        </w:tc>
      </w:tr>
    </w:tbl>
    <w:p w:rsidR="00F65D3C" w:rsidRDefault="00F65D3C" w:rsidP="009741D6">
      <w:pPr>
        <w:spacing w:line="360" w:lineRule="auto"/>
        <w:jc w:val="both"/>
        <w:rPr>
          <w:rFonts w:ascii="Times New Roman" w:hAnsi="Times New Roman" w:cs="Times New Roman"/>
          <w:b/>
          <w:sz w:val="24"/>
          <w:szCs w:val="24"/>
        </w:rPr>
      </w:pPr>
    </w:p>
    <w:p w:rsidR="002B741D" w:rsidRPr="00B87214" w:rsidRDefault="002B741D" w:rsidP="009741D6">
      <w:pPr>
        <w:spacing w:line="360" w:lineRule="auto"/>
        <w:jc w:val="both"/>
        <w:rPr>
          <w:rFonts w:ascii="Times New Roman" w:hAnsi="Times New Roman" w:cs="Times New Roman"/>
          <w:b/>
          <w:sz w:val="24"/>
          <w:szCs w:val="24"/>
        </w:rPr>
      </w:pPr>
      <w:r w:rsidRPr="00B87214">
        <w:rPr>
          <w:rFonts w:ascii="Times New Roman" w:hAnsi="Times New Roman" w:cs="Times New Roman"/>
          <w:b/>
          <w:sz w:val="24"/>
          <w:szCs w:val="24"/>
        </w:rPr>
        <w:t xml:space="preserve">5. Critically examine the Neo-classical or the loanable fund theory of interest. </w:t>
      </w:r>
    </w:p>
    <w:p w:rsidR="00B87214" w:rsidRDefault="00960501" w:rsidP="00F65D3C">
      <w:pPr>
        <w:autoSpaceDE w:val="0"/>
        <w:autoSpaceDN w:val="0"/>
        <w:adjustRightInd w:val="0"/>
        <w:spacing w:after="0" w:line="360" w:lineRule="auto"/>
        <w:jc w:val="both"/>
        <w:rPr>
          <w:rFonts w:ascii="Times New Roman" w:hAnsi="Times New Roman" w:cs="Times New Roman"/>
          <w:sz w:val="24"/>
          <w:szCs w:val="24"/>
        </w:rPr>
      </w:pPr>
      <w:r w:rsidRPr="00B87214">
        <w:rPr>
          <w:rFonts w:ascii="Times New Roman" w:hAnsi="Times New Roman" w:cs="Times New Roman"/>
          <w:b/>
          <w:sz w:val="24"/>
          <w:szCs w:val="24"/>
        </w:rPr>
        <w:t xml:space="preserve">Ans: Introduction: </w:t>
      </w:r>
      <w:r w:rsidRPr="00B87214">
        <w:rPr>
          <w:rFonts w:ascii="Times New Roman" w:hAnsi="Times New Roman" w:cs="Times New Roman"/>
          <w:sz w:val="24"/>
          <w:szCs w:val="24"/>
        </w:rPr>
        <w:t xml:space="preserve">The Neo-classical or the Loan-able Fund Theory was first propagated by the famous Swedish economist Knot Wick-sell. This theory was further popularised and contributed by Ohlin, Roberson, Pigou and other neo-classical economists. The theory explains that the rate of interest is the price of </w:t>
      </w:r>
    </w:p>
    <w:p w:rsidR="00F65D3C" w:rsidRPr="00B87214" w:rsidRDefault="00F65D3C" w:rsidP="00F65D3C">
      <w:pPr>
        <w:autoSpaceDE w:val="0"/>
        <w:autoSpaceDN w:val="0"/>
        <w:adjustRightInd w:val="0"/>
        <w:spacing w:after="0" w:line="360" w:lineRule="auto"/>
        <w:jc w:val="both"/>
        <w:rPr>
          <w:rFonts w:ascii="Times New Roman" w:hAnsi="Times New Roman" w:cs="Times New Roman"/>
          <w:sz w:val="24"/>
          <w:szCs w:val="24"/>
        </w:rPr>
      </w:pPr>
    </w:p>
    <w:p w:rsidR="00B87214" w:rsidRDefault="00B87214" w:rsidP="009741D6">
      <w:pPr>
        <w:spacing w:line="360" w:lineRule="auto"/>
        <w:jc w:val="both"/>
        <w:rPr>
          <w:rFonts w:ascii="Times New Roman" w:hAnsi="Times New Roman" w:cs="Times New Roman"/>
          <w:b/>
          <w:sz w:val="24"/>
          <w:szCs w:val="24"/>
        </w:rPr>
      </w:pPr>
    </w:p>
    <w:p w:rsidR="00CE144E" w:rsidRDefault="002B741D" w:rsidP="009741D6">
      <w:pPr>
        <w:spacing w:line="360" w:lineRule="auto"/>
        <w:jc w:val="both"/>
        <w:rPr>
          <w:rFonts w:ascii="Times New Roman" w:hAnsi="Times New Roman" w:cs="Times New Roman"/>
          <w:b/>
          <w:sz w:val="24"/>
          <w:szCs w:val="24"/>
        </w:rPr>
      </w:pPr>
      <w:r w:rsidRPr="002B741D">
        <w:rPr>
          <w:rFonts w:ascii="Times New Roman" w:hAnsi="Times New Roman" w:cs="Times New Roman"/>
          <w:b/>
          <w:sz w:val="24"/>
          <w:szCs w:val="24"/>
        </w:rPr>
        <w:t>6. Elaborate different phases of law of return to scale with the help of a table and graph.</w:t>
      </w:r>
    </w:p>
    <w:p w:rsidR="00B87214" w:rsidRPr="00F65D3C" w:rsidRDefault="00B87214" w:rsidP="00F65D3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Ans: </w:t>
      </w:r>
      <w:r w:rsidRPr="00B87214">
        <w:rPr>
          <w:rFonts w:ascii="Times New Roman" w:hAnsi="Times New Roman" w:cs="Times New Roman"/>
          <w:b/>
          <w:sz w:val="24"/>
          <w:szCs w:val="24"/>
        </w:rPr>
        <w:t xml:space="preserve">Introduction: </w:t>
      </w:r>
      <w:r w:rsidRPr="00B87214">
        <w:rPr>
          <w:rFonts w:ascii="Times New Roman" w:hAnsi="Times New Roman" w:cs="Times New Roman"/>
          <w:sz w:val="24"/>
          <w:szCs w:val="24"/>
        </w:rPr>
        <w:t>The law of return to scale refers to the change in output due to the change in the scale of factors in form of inputs in the same proportion. The output can increment by a great proportion, sometimes in the same proportion and at times in a smaller proportion to the change in inputs. This form of an incre</w:t>
      </w:r>
      <w:r w:rsidR="00F65D3C">
        <w:rPr>
          <w:rFonts w:ascii="Times New Roman" w:hAnsi="Times New Roman" w:cs="Times New Roman"/>
          <w:sz w:val="24"/>
          <w:szCs w:val="24"/>
        </w:rPr>
        <w:t>ase is called returns to sc</w:t>
      </w:r>
    </w:p>
    <w:sectPr w:rsidR="00B87214" w:rsidRPr="00F65D3C" w:rsidSect="00CE14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23CD9"/>
    <w:multiLevelType w:val="hybridMultilevel"/>
    <w:tmpl w:val="0C18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30E04"/>
    <w:multiLevelType w:val="hybridMultilevel"/>
    <w:tmpl w:val="777C4AA4"/>
    <w:lvl w:ilvl="0" w:tplc="C78238F4">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17FA7"/>
    <w:multiLevelType w:val="hybridMultilevel"/>
    <w:tmpl w:val="EE468E88"/>
    <w:lvl w:ilvl="0" w:tplc="C78238F4">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35941"/>
    <w:multiLevelType w:val="hybridMultilevel"/>
    <w:tmpl w:val="B5A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E39B7"/>
    <w:multiLevelType w:val="hybridMultilevel"/>
    <w:tmpl w:val="C8F6003A"/>
    <w:lvl w:ilvl="0" w:tplc="C78238F4">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304CB"/>
    <w:multiLevelType w:val="hybridMultilevel"/>
    <w:tmpl w:val="C5746EC2"/>
    <w:lvl w:ilvl="0" w:tplc="04090001">
      <w:start w:val="1"/>
      <w:numFmt w:val="bullet"/>
      <w:lvlText w:val=""/>
      <w:lvlJc w:val="left"/>
      <w:pPr>
        <w:ind w:left="720" w:hanging="360"/>
      </w:pPr>
      <w:rPr>
        <w:rFonts w:ascii="Symbol" w:hAnsi="Symbol" w:hint="default"/>
      </w:rPr>
    </w:lvl>
    <w:lvl w:ilvl="1" w:tplc="62D2A4BE">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BB1DEF"/>
    <w:multiLevelType w:val="hybridMultilevel"/>
    <w:tmpl w:val="3CB2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5442FB"/>
    <w:multiLevelType w:val="hybridMultilevel"/>
    <w:tmpl w:val="A6523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4738DE"/>
    <w:multiLevelType w:val="hybridMultilevel"/>
    <w:tmpl w:val="A706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8"/>
  </w:num>
  <w:num w:numId="6">
    <w:abstractNumId w:val="3"/>
  </w:num>
  <w:num w:numId="7">
    <w:abstractNumId w:val="1"/>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B741D"/>
    <w:rsid w:val="001D0F23"/>
    <w:rsid w:val="002B3D93"/>
    <w:rsid w:val="002B741D"/>
    <w:rsid w:val="00500D60"/>
    <w:rsid w:val="005A50CB"/>
    <w:rsid w:val="00746D52"/>
    <w:rsid w:val="00864C5A"/>
    <w:rsid w:val="008C5888"/>
    <w:rsid w:val="00960501"/>
    <w:rsid w:val="009741D6"/>
    <w:rsid w:val="00B87214"/>
    <w:rsid w:val="00CE144E"/>
    <w:rsid w:val="00E97EEB"/>
    <w:rsid w:val="00F512F6"/>
    <w:rsid w:val="00F65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0CB"/>
    <w:pPr>
      <w:ind w:left="720"/>
      <w:contextualSpacing/>
    </w:pPr>
  </w:style>
  <w:style w:type="paragraph" w:styleId="BalloonText">
    <w:name w:val="Balloon Text"/>
    <w:basedOn w:val="Normal"/>
    <w:link w:val="BalloonTextChar"/>
    <w:uiPriority w:val="99"/>
    <w:semiHidden/>
    <w:unhideWhenUsed/>
    <w:rsid w:val="0050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D60"/>
    <w:rPr>
      <w:rFonts w:ascii="Tahoma" w:hAnsi="Tahoma" w:cs="Tahoma"/>
      <w:sz w:val="16"/>
      <w:szCs w:val="16"/>
    </w:rPr>
  </w:style>
  <w:style w:type="table" w:styleId="TableGrid">
    <w:name w:val="Table Grid"/>
    <w:basedOn w:val="TableNormal"/>
    <w:uiPriority w:val="59"/>
    <w:rsid w:val="00E97E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65D3C"/>
    <w:rPr>
      <w:color w:val="0000FF"/>
      <w:u w:val="single"/>
    </w:rPr>
  </w:style>
</w:styles>
</file>

<file path=word/webSettings.xml><?xml version="1.0" encoding="utf-8"?>
<w:webSettings xmlns:r="http://schemas.openxmlformats.org/officeDocument/2006/relationships" xmlns:w="http://schemas.openxmlformats.org/wordprocessingml/2006/main">
  <w:divs>
    <w:div w:id="101954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2022-05-30T17:58:00Z</dcterms:created>
  <dcterms:modified xsi:type="dcterms:W3CDTF">2022-06-07T18:31:00Z</dcterms:modified>
</cp:coreProperties>
</file>