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0F" w:rsidRDefault="00506293">
      <w:pPr>
        <w:spacing w:line="36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MASTER OF BUSINESS ADMINISTRATION (MBA)</w:t>
      </w:r>
    </w:p>
    <w:p w:rsidR="00F9120F" w:rsidRDefault="00506293">
      <w:pPr>
        <w:spacing w:line="36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DFIN304 – INTERNAL AUDIT AND CONTROL</w:t>
      </w:r>
    </w:p>
    <w:p w:rsidR="00F9120F" w:rsidRDefault="00506293">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Assignment Set – 1</w:t>
      </w:r>
    </w:p>
    <w:p w:rsidR="00F9120F" w:rsidRDefault="00506293">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Discuss COSO ERM framework along with its various components. </w:t>
      </w:r>
    </w:p>
    <w:p w:rsidR="00F9120F" w:rsidRDefault="00506293">
      <w:pPr>
        <w:spacing w:line="360" w:lineRule="auto"/>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b/>
          <w:color w:val="000000"/>
          <w:sz w:val="24"/>
          <w:szCs w:val="24"/>
        </w:rPr>
        <w:t>Ans</w:t>
      </w:r>
      <w:proofErr w:type="spellEnd"/>
      <w:r>
        <w:rPr>
          <w:rFonts w:ascii="Times New Roman" w:hAnsi="Times New Roman" w:cs="Times New Roman"/>
          <w:b/>
          <w:color w:val="000000"/>
          <w:sz w:val="24"/>
          <w:szCs w:val="24"/>
        </w:rPr>
        <w:t xml:space="preserve">: </w:t>
      </w:r>
      <w:r>
        <w:rPr>
          <w:rFonts w:ascii="Times New Roman" w:hAnsi="Times New Roman" w:cs="Times New Roman"/>
          <w:color w:val="202124"/>
          <w:sz w:val="24"/>
          <w:szCs w:val="24"/>
          <w:shd w:val="clear" w:color="auto" w:fill="FFFFFF"/>
        </w:rPr>
        <w:t>ERM requires that strategic objectives align with operations, reporting, and compliance objectives. ERM also expands on the Internal Control- Integrated Framework's risk assessment component by dividing it into four components: </w:t>
      </w:r>
      <w:r>
        <w:rPr>
          <w:rFonts w:ascii="Times New Roman" w:hAnsi="Times New Roman" w:cs="Times New Roman"/>
          <w:bCs/>
          <w:color w:val="202124"/>
          <w:sz w:val="24"/>
          <w:szCs w:val="24"/>
          <w:shd w:val="clear" w:color="auto" w:fill="FFFFFF"/>
        </w:rPr>
        <w:t>objective setting, event identification, risk assessment and risk response</w:t>
      </w:r>
      <w:r>
        <w:rPr>
          <w:rFonts w:ascii="Times New Roman" w:hAnsi="Times New Roman" w:cs="Times New Roman"/>
          <w:color w:val="202124"/>
          <w:sz w:val="24"/>
          <w:szCs w:val="24"/>
          <w:shd w:val="clear" w:color="auto" w:fill="FFFFFF"/>
        </w:rPr>
        <w:t>.</w:t>
      </w:r>
    </w:p>
    <w:p w:rsidR="00C4076F" w:rsidRDefault="00506293" w:rsidP="00C4076F">
      <w:pPr>
        <w:shd w:val="clear" w:color="auto" w:fill="FFFFFF"/>
        <w:spacing w:after="0" w:line="240" w:lineRule="auto"/>
        <w:jc w:val="center"/>
        <w:rPr>
          <w:rFonts w:ascii="Arial" w:hAnsi="Arial"/>
          <w:color w:val="222222"/>
        </w:rPr>
      </w:pPr>
      <w:r>
        <w:rPr>
          <w:color w:val="000000"/>
        </w:rPr>
        <w:t>COSO’s ERM-</w:t>
      </w:r>
      <w:r w:rsidR="00C4076F">
        <w:rPr>
          <w:rFonts w:ascii="Georgia" w:hAnsi="Georgia"/>
          <w:color w:val="000000"/>
          <w:sz w:val="33"/>
          <w:szCs w:val="33"/>
          <w:shd w:val="clear" w:color="auto" w:fill="FF0000"/>
        </w:rPr>
        <w:t>Its Half solved only</w:t>
      </w:r>
    </w:p>
    <w:p w:rsidR="00C4076F" w:rsidRDefault="00C4076F" w:rsidP="00C4076F">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C4076F" w:rsidRDefault="00C4076F" w:rsidP="00C4076F">
      <w:pPr>
        <w:shd w:val="clear" w:color="auto" w:fill="FFFFFF"/>
        <w:spacing w:after="0" w:line="240" w:lineRule="auto"/>
        <w:jc w:val="center"/>
        <w:rPr>
          <w:rFonts w:ascii="Georgia" w:hAnsi="Georgia"/>
          <w:color w:val="222222"/>
          <w:sz w:val="33"/>
          <w:szCs w:val="33"/>
          <w:shd w:val="clear" w:color="auto" w:fill="FFFF00"/>
        </w:rPr>
      </w:pPr>
    </w:p>
    <w:p w:rsidR="00C4076F" w:rsidRDefault="00C4076F" w:rsidP="00C4076F">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C4076F" w:rsidRDefault="00C4076F" w:rsidP="00C4076F">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4076F" w:rsidRDefault="00C4076F" w:rsidP="00C4076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C4076F" w:rsidRDefault="00C4076F" w:rsidP="00C4076F">
      <w:pPr>
        <w:shd w:val="clear" w:color="auto" w:fill="FFFFFF"/>
        <w:spacing w:after="0" w:line="240" w:lineRule="auto"/>
        <w:jc w:val="center"/>
        <w:rPr>
          <w:rFonts w:ascii="Arial" w:hAnsi="Arial"/>
          <w:color w:val="222222"/>
        </w:rPr>
      </w:pPr>
    </w:p>
    <w:p w:rsidR="00C4076F" w:rsidRDefault="00C4076F" w:rsidP="00C4076F">
      <w:pPr>
        <w:shd w:val="clear" w:color="auto" w:fill="FFFFFF"/>
        <w:spacing w:after="0" w:line="240" w:lineRule="auto"/>
        <w:jc w:val="center"/>
      </w:pPr>
      <w:r>
        <w:rPr>
          <w:rFonts w:ascii="Georgia" w:hAnsi="Georgia"/>
          <w:sz w:val="33"/>
          <w:szCs w:val="33"/>
        </w:rPr>
        <w:t>Lowest price guarantee with quality.</w:t>
      </w:r>
    </w:p>
    <w:p w:rsidR="00C4076F" w:rsidRDefault="00C4076F" w:rsidP="00C4076F">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C4076F" w:rsidRDefault="00C4076F" w:rsidP="00C4076F">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4076F" w:rsidRDefault="00C4076F" w:rsidP="00C4076F">
      <w:pPr>
        <w:shd w:val="clear" w:color="auto" w:fill="FFFFFF"/>
        <w:spacing w:after="0" w:line="240" w:lineRule="auto"/>
        <w:jc w:val="center"/>
        <w:rPr>
          <w:rFonts w:asciiTheme="minorHAnsi" w:hAnsiTheme="minorHAnsi"/>
          <w:color w:val="500050"/>
        </w:rPr>
      </w:pPr>
      <w:r>
        <w:rPr>
          <w:rFonts w:ascii="Georgia" w:hAnsi="Georgia"/>
          <w:color w:val="500050"/>
          <w:sz w:val="33"/>
          <w:szCs w:val="33"/>
        </w:rPr>
        <w:t> </w:t>
      </w:r>
    </w:p>
    <w:p w:rsidR="00C4076F" w:rsidRDefault="00C4076F" w:rsidP="00C4076F">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4076F" w:rsidRDefault="00C4076F" w:rsidP="00C4076F">
      <w:pPr>
        <w:shd w:val="clear" w:color="auto" w:fill="FFFFFF"/>
        <w:spacing w:after="0" w:line="240" w:lineRule="auto"/>
        <w:jc w:val="center"/>
      </w:pPr>
      <w:r>
        <w:rPr>
          <w:rFonts w:ascii="Georgia" w:hAnsi="Georgia"/>
          <w:sz w:val="33"/>
          <w:szCs w:val="33"/>
        </w:rPr>
        <w:t>After mail, we will reply you instant or maximum</w:t>
      </w:r>
    </w:p>
    <w:p w:rsidR="00C4076F" w:rsidRDefault="00C4076F" w:rsidP="00C4076F">
      <w:pPr>
        <w:shd w:val="clear" w:color="auto" w:fill="FFFFFF"/>
        <w:spacing w:after="0" w:line="240" w:lineRule="auto"/>
        <w:jc w:val="center"/>
      </w:pPr>
      <w:r>
        <w:rPr>
          <w:rFonts w:ascii="Georgia" w:hAnsi="Georgia"/>
          <w:sz w:val="33"/>
          <w:szCs w:val="33"/>
        </w:rPr>
        <w:t>1 hour.</w:t>
      </w:r>
    </w:p>
    <w:p w:rsidR="00C4076F" w:rsidRDefault="00C4076F" w:rsidP="00C4076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C4076F" w:rsidRDefault="00C4076F" w:rsidP="00C4076F">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F9120F" w:rsidRDefault="00F9120F" w:rsidP="00C4076F">
      <w:pPr>
        <w:pStyle w:val="NormalWeb"/>
        <w:shd w:val="clear" w:color="auto" w:fill="FFFFFF"/>
        <w:spacing w:before="0" w:beforeAutospacing="0" w:after="375" w:afterAutospacing="0" w:line="360" w:lineRule="auto"/>
        <w:jc w:val="both"/>
        <w:rPr>
          <w:color w:val="000000"/>
        </w:rPr>
      </w:pPr>
    </w:p>
    <w:p w:rsidR="00F9120F" w:rsidRDefault="00506293">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proofErr w:type="gramStart"/>
      <w:r>
        <w:rPr>
          <w:rFonts w:ascii="Times New Roman" w:hAnsi="Times New Roman" w:cs="Times New Roman"/>
          <w:b/>
          <w:color w:val="000000"/>
          <w:sz w:val="24"/>
          <w:szCs w:val="24"/>
        </w:rPr>
        <w:t>a</w:t>
      </w:r>
      <w:proofErr w:type="gramEnd"/>
      <w:r>
        <w:rPr>
          <w:rFonts w:ascii="Times New Roman" w:hAnsi="Times New Roman" w:cs="Times New Roman"/>
          <w:b/>
          <w:color w:val="000000"/>
          <w:sz w:val="24"/>
          <w:szCs w:val="24"/>
        </w:rPr>
        <w:t>) Elaborate the steps involved in Statistical sampling process.</w:t>
      </w:r>
    </w:p>
    <w:p w:rsidR="00F9120F" w:rsidRDefault="00506293">
      <w:pPr>
        <w:spacing w:line="360" w:lineRule="auto"/>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lastRenderedPageBreak/>
        <w:t>Ans</w:t>
      </w:r>
      <w:proofErr w:type="spellEnd"/>
      <w:r>
        <w:rPr>
          <w:rFonts w:ascii="Times New Roman" w:hAnsi="Times New Roman" w:cs="Times New Roman"/>
          <w:b/>
          <w:color w:val="000000"/>
          <w:sz w:val="24"/>
          <w:szCs w:val="24"/>
        </w:rPr>
        <w:t xml:space="preserve">: </w:t>
      </w:r>
    </w:p>
    <w:p w:rsidR="00F9120F" w:rsidRDefault="00506293">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D1D1F"/>
          <w:sz w:val="24"/>
          <w:szCs w:val="24"/>
        </w:rPr>
      </w:pPr>
      <w:r>
        <w:rPr>
          <w:rFonts w:ascii="Times New Roman" w:eastAsia="Times New Roman" w:hAnsi="Times New Roman" w:cs="Times New Roman"/>
          <w:color w:val="1D1D1F"/>
          <w:sz w:val="24"/>
          <w:szCs w:val="24"/>
        </w:rPr>
        <w:t>Defining the target population.</w:t>
      </w:r>
    </w:p>
    <w:p w:rsidR="00F9120F" w:rsidRDefault="00506293">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D1D1F"/>
          <w:sz w:val="24"/>
          <w:szCs w:val="24"/>
        </w:rPr>
      </w:pPr>
      <w:r>
        <w:rPr>
          <w:rFonts w:ascii="Times New Roman" w:eastAsia="Times New Roman" w:hAnsi="Times New Roman" w:cs="Times New Roman"/>
          <w:color w:val="1D1D1F"/>
          <w:sz w:val="24"/>
          <w:szCs w:val="24"/>
        </w:rPr>
        <w:t>Specifying the sampling frame.</w:t>
      </w:r>
    </w:p>
    <w:p w:rsidR="00F9120F" w:rsidRDefault="00506293">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D1D1F"/>
          <w:sz w:val="24"/>
          <w:szCs w:val="24"/>
        </w:rPr>
      </w:pPr>
      <w:r>
        <w:rPr>
          <w:rFonts w:ascii="Times New Roman" w:eastAsia="Times New Roman" w:hAnsi="Times New Roman" w:cs="Times New Roman"/>
          <w:color w:val="1D1D1F"/>
          <w:sz w:val="24"/>
          <w:szCs w:val="24"/>
        </w:rPr>
        <w:t>Specifying the sampling unit.</w:t>
      </w:r>
    </w:p>
    <w:p w:rsidR="00F9120F" w:rsidRDefault="00506293">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D1D1F"/>
          <w:sz w:val="24"/>
          <w:szCs w:val="24"/>
        </w:rPr>
      </w:pPr>
      <w:r>
        <w:rPr>
          <w:rFonts w:ascii="Times New Roman" w:eastAsia="Times New Roman" w:hAnsi="Times New Roman" w:cs="Times New Roman"/>
          <w:color w:val="1D1D1F"/>
          <w:sz w:val="24"/>
          <w:szCs w:val="24"/>
        </w:rPr>
        <w:t>Selection of the sampling method.</w:t>
      </w:r>
    </w:p>
    <w:p w:rsidR="00F9120F" w:rsidRDefault="00506293">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D1D1F"/>
          <w:sz w:val="24"/>
          <w:szCs w:val="24"/>
        </w:rPr>
      </w:pPr>
      <w:r>
        <w:rPr>
          <w:rFonts w:ascii="Times New Roman" w:eastAsia="Times New Roman" w:hAnsi="Times New Roman" w:cs="Times New Roman"/>
          <w:color w:val="1D1D1F"/>
          <w:sz w:val="24"/>
          <w:szCs w:val="24"/>
        </w:rPr>
        <w:t>Determination of sample size.</w:t>
      </w:r>
    </w:p>
    <w:p w:rsidR="00F9120F" w:rsidRDefault="00506293">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D1D1F"/>
          <w:sz w:val="24"/>
          <w:szCs w:val="24"/>
        </w:rPr>
      </w:pPr>
      <w:r>
        <w:rPr>
          <w:rFonts w:ascii="Times New Roman" w:eastAsia="Times New Roman" w:hAnsi="Times New Roman" w:cs="Times New Roman"/>
          <w:color w:val="1D1D1F"/>
          <w:sz w:val="24"/>
          <w:szCs w:val="24"/>
        </w:rPr>
        <w:t>Specifying the sampling plan.</w:t>
      </w:r>
    </w:p>
    <w:p w:rsidR="00C4076F" w:rsidRDefault="00506293" w:rsidP="00C4076F">
      <w:pPr>
        <w:numPr>
          <w:ilvl w:val="0"/>
          <w:numId w:val="1"/>
        </w:numPr>
        <w:shd w:val="clear" w:color="auto" w:fill="FFFFFF"/>
        <w:spacing w:before="100" w:beforeAutospacing="1" w:after="100" w:afterAutospacing="1" w:line="360" w:lineRule="auto"/>
        <w:ind w:left="0"/>
        <w:jc w:val="both"/>
        <w:rPr>
          <w:rFonts w:ascii="Times New Roman" w:hAnsi="Times New Roman" w:cs="Times New Roman"/>
          <w:b/>
          <w:color w:val="000000"/>
          <w:sz w:val="24"/>
          <w:szCs w:val="24"/>
        </w:rPr>
      </w:pPr>
      <w:r>
        <w:rPr>
          <w:rFonts w:ascii="Times New Roman" w:eastAsia="Times New Roman" w:hAnsi="Times New Roman" w:cs="Times New Roman"/>
          <w:color w:val="1D1D1F"/>
          <w:sz w:val="24"/>
          <w:szCs w:val="24"/>
        </w:rPr>
        <w:t xml:space="preserve">Selecting the </w:t>
      </w:r>
    </w:p>
    <w:p w:rsidR="00C4076F" w:rsidRDefault="00C4076F" w:rsidP="00C4076F">
      <w:pPr>
        <w:shd w:val="clear" w:color="auto" w:fill="FFFFFF"/>
        <w:spacing w:before="100" w:beforeAutospacing="1" w:after="100" w:afterAutospacing="1" w:line="360" w:lineRule="auto"/>
        <w:jc w:val="both"/>
        <w:rPr>
          <w:rFonts w:ascii="Times New Roman" w:hAnsi="Times New Roman" w:cs="Times New Roman"/>
          <w:b/>
          <w:color w:val="000000"/>
          <w:sz w:val="24"/>
          <w:szCs w:val="24"/>
        </w:rPr>
      </w:pPr>
    </w:p>
    <w:p w:rsidR="00C4076F" w:rsidRDefault="00C4076F" w:rsidP="00C4076F">
      <w:pPr>
        <w:shd w:val="clear" w:color="auto" w:fill="FFFFFF"/>
        <w:spacing w:before="100" w:beforeAutospacing="1" w:after="100" w:afterAutospacing="1" w:line="360" w:lineRule="auto"/>
        <w:jc w:val="both"/>
        <w:rPr>
          <w:rFonts w:ascii="Times New Roman" w:hAnsi="Times New Roman" w:cs="Times New Roman"/>
          <w:b/>
          <w:color w:val="000000"/>
          <w:sz w:val="24"/>
          <w:szCs w:val="24"/>
        </w:rPr>
      </w:pPr>
    </w:p>
    <w:p w:rsidR="00C4076F" w:rsidRDefault="00C4076F" w:rsidP="00C4076F">
      <w:pPr>
        <w:shd w:val="clear" w:color="auto" w:fill="FFFFFF"/>
        <w:spacing w:before="100" w:beforeAutospacing="1" w:after="100" w:afterAutospacing="1" w:line="360" w:lineRule="auto"/>
        <w:jc w:val="both"/>
        <w:rPr>
          <w:rFonts w:ascii="Times New Roman" w:hAnsi="Times New Roman" w:cs="Times New Roman"/>
          <w:b/>
          <w:color w:val="000000"/>
          <w:sz w:val="24"/>
          <w:szCs w:val="24"/>
        </w:rPr>
      </w:pPr>
    </w:p>
    <w:p w:rsidR="00F9120F" w:rsidRPr="00C4076F" w:rsidRDefault="00506293" w:rsidP="00C4076F">
      <w:pPr>
        <w:shd w:val="clear" w:color="auto" w:fill="FFFFFF"/>
        <w:spacing w:before="100" w:beforeAutospacing="1" w:after="100" w:afterAutospacing="1" w:line="360" w:lineRule="auto"/>
        <w:jc w:val="both"/>
        <w:rPr>
          <w:rFonts w:ascii="Times New Roman" w:hAnsi="Times New Roman" w:cs="Times New Roman"/>
          <w:b/>
          <w:color w:val="000000"/>
          <w:sz w:val="24"/>
          <w:szCs w:val="24"/>
        </w:rPr>
      </w:pPr>
      <w:r w:rsidRPr="00C4076F">
        <w:rPr>
          <w:rFonts w:ascii="Times New Roman" w:hAnsi="Times New Roman" w:cs="Times New Roman"/>
          <w:b/>
          <w:color w:val="000000"/>
          <w:sz w:val="24"/>
          <w:szCs w:val="24"/>
        </w:rPr>
        <w:t>3. What are the types of Internal Control? Narrate the limitations of internal control system.</w:t>
      </w:r>
    </w:p>
    <w:p w:rsidR="00F9120F" w:rsidRDefault="00506293">
      <w:pPr>
        <w:spacing w:line="360" w:lineRule="auto"/>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Ans</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The two basic types of internal controls in EDP environment are General Controls and Application Control. </w:t>
      </w:r>
    </w:p>
    <w:p w:rsidR="00F9120F" w:rsidRDefault="00506293">
      <w:pPr>
        <w:pStyle w:val="ListParagraph"/>
        <w:numPr>
          <w:ilvl w:val="0"/>
          <w:numId w:val="6"/>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 controls relate to all computerized accounting applications processed by an EDP system. </w:t>
      </w:r>
    </w:p>
    <w:p w:rsidR="00F9120F" w:rsidRDefault="00506293">
      <w:pPr>
        <w:pStyle w:val="ListParagraph"/>
        <w:numPr>
          <w:ilvl w:val="0"/>
          <w:numId w:val="6"/>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Application controls relate to specific recording, processing and reporting functions performed by EDP for specific computer applications. </w:t>
      </w:r>
    </w:p>
    <w:p w:rsidR="00C4076F" w:rsidRPr="00C4076F" w:rsidRDefault="00506293" w:rsidP="00C4076F">
      <w:pPr>
        <w:pStyle w:val="ListParagraph"/>
        <w:numPr>
          <w:ilvl w:val="0"/>
          <w:numId w:val="6"/>
        </w:numPr>
        <w:spacing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An </w:t>
      </w:r>
    </w:p>
    <w:p w:rsidR="00C4076F" w:rsidRDefault="00C4076F" w:rsidP="00C4076F">
      <w:pPr>
        <w:pStyle w:val="ListParagraph"/>
        <w:spacing w:line="360" w:lineRule="auto"/>
        <w:ind w:left="1080"/>
        <w:jc w:val="both"/>
        <w:rPr>
          <w:rFonts w:ascii="Times New Roman" w:hAnsi="Times New Roman" w:cs="Times New Roman"/>
          <w:color w:val="000000"/>
          <w:sz w:val="24"/>
          <w:szCs w:val="24"/>
        </w:rPr>
      </w:pPr>
    </w:p>
    <w:p w:rsidR="00F9120F" w:rsidRDefault="00506293" w:rsidP="00C4076F">
      <w:pPr>
        <w:pStyle w:val="ListParagraph"/>
        <w:spacing w:line="360" w:lineRule="auto"/>
        <w:ind w:left="108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Assignment Set – 2</w:t>
      </w:r>
    </w:p>
    <w:p w:rsidR="00F9120F" w:rsidRDefault="00F9120F">
      <w:pPr>
        <w:spacing w:line="360" w:lineRule="auto"/>
        <w:jc w:val="both"/>
        <w:rPr>
          <w:rFonts w:ascii="Times New Roman" w:hAnsi="Times New Roman" w:cs="Times New Roman"/>
          <w:b/>
          <w:color w:val="000000"/>
          <w:sz w:val="24"/>
          <w:szCs w:val="24"/>
        </w:rPr>
      </w:pPr>
    </w:p>
    <w:p w:rsidR="00F9120F" w:rsidRDefault="00506293">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Explain finance and accounts audit procedure. </w:t>
      </w:r>
    </w:p>
    <w:p w:rsidR="00F9120F" w:rsidRDefault="00506293">
      <w:pPr>
        <w:spacing w:line="36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lastRenderedPageBreak/>
        <w:t>Ans</w:t>
      </w:r>
      <w:proofErr w:type="spellEnd"/>
      <w:r>
        <w:rPr>
          <w:rFonts w:ascii="Times New Roman" w:hAnsi="Times New Roman" w:cs="Times New Roman"/>
          <w:b/>
          <w:color w:val="000000"/>
          <w:sz w:val="24"/>
          <w:szCs w:val="24"/>
        </w:rPr>
        <w:t xml:space="preserve">: </w:t>
      </w:r>
      <w:r>
        <w:rPr>
          <w:rFonts w:ascii="Times New Roman" w:hAnsi="Times New Roman" w:cs="Times New Roman"/>
          <w:color w:val="202124"/>
          <w:sz w:val="24"/>
          <w:szCs w:val="24"/>
          <w:shd w:val="clear" w:color="auto" w:fill="FFFFFF"/>
        </w:rPr>
        <w:t>Finance, of financing, is </w:t>
      </w:r>
      <w:r>
        <w:rPr>
          <w:rFonts w:ascii="Times New Roman" w:hAnsi="Times New Roman" w:cs="Times New Roman"/>
          <w:bCs/>
          <w:color w:val="202124"/>
          <w:sz w:val="24"/>
          <w:szCs w:val="24"/>
          <w:shd w:val="clear" w:color="auto" w:fill="FFFFFF"/>
        </w:rPr>
        <w:t>the process of raising funds or capital for any kind of expenditure</w:t>
      </w:r>
      <w:r>
        <w:rPr>
          <w:rFonts w:ascii="Times New Roman" w:hAnsi="Times New Roman" w:cs="Times New Roman"/>
          <w:color w:val="202124"/>
          <w:sz w:val="24"/>
          <w:szCs w:val="24"/>
          <w:shd w:val="clear" w:color="auto" w:fill="FFFFFF"/>
        </w:rPr>
        <w:t>. It is the process of channeling various funds in the form of credit, loans, or invested capital to those economic entities that most need them or can put them to the most productive use.</w:t>
      </w:r>
    </w:p>
    <w:p w:rsidR="00F9120F" w:rsidRDefault="00506293" w:rsidP="00C4076F">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As a student of Finance, you know that every economic unit maintains books of accounts to record the financial transactions and prepares financial statements based on the accounting records.</w:t>
      </w:r>
    </w:p>
    <w:p w:rsidR="00F9120F" w:rsidRDefault="00506293">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What is internal control data analytics? Explain the four phased approach to </w:t>
      </w:r>
      <w:proofErr w:type="gramStart"/>
      <w:r>
        <w:rPr>
          <w:rFonts w:ascii="Times New Roman" w:hAnsi="Times New Roman" w:cs="Times New Roman"/>
          <w:b/>
          <w:color w:val="000000"/>
          <w:sz w:val="24"/>
          <w:szCs w:val="24"/>
        </w:rPr>
        <w:t>Internal</w:t>
      </w:r>
      <w:proofErr w:type="gramEnd"/>
      <w:r>
        <w:rPr>
          <w:rFonts w:ascii="Times New Roman" w:hAnsi="Times New Roman" w:cs="Times New Roman"/>
          <w:b/>
          <w:color w:val="000000"/>
          <w:sz w:val="24"/>
          <w:szCs w:val="24"/>
        </w:rPr>
        <w:t xml:space="preserve"> control data analytics.</w:t>
      </w:r>
    </w:p>
    <w:p w:rsidR="00F9120F" w:rsidRDefault="00506293" w:rsidP="00C4076F">
      <w:pPr>
        <w:spacing w:line="360" w:lineRule="auto"/>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b/>
          <w:color w:val="000000"/>
          <w:sz w:val="24"/>
          <w:szCs w:val="24"/>
        </w:rPr>
        <w:t>Ans</w:t>
      </w:r>
      <w:proofErr w:type="spellEnd"/>
      <w:r>
        <w:rPr>
          <w:rFonts w:ascii="Times New Roman" w:hAnsi="Times New Roman" w:cs="Times New Roman"/>
          <w:b/>
          <w:color w:val="000000"/>
          <w:sz w:val="24"/>
          <w:szCs w:val="24"/>
        </w:rPr>
        <w:t xml:space="preserve">: </w:t>
      </w:r>
      <w:r>
        <w:rPr>
          <w:rFonts w:ascii="Times New Roman" w:hAnsi="Times New Roman" w:cs="Times New Roman"/>
          <w:color w:val="202124"/>
          <w:sz w:val="24"/>
          <w:szCs w:val="24"/>
          <w:shd w:val="clear" w:color="auto" w:fill="FFFFFF"/>
        </w:rPr>
        <w:t xml:space="preserve">Internal control is a process, affected by an entity's board of directors, management and other personnel, designed to provide reasonable assurance: That information is reliable, accurate and timely. Of compliance </w:t>
      </w:r>
    </w:p>
    <w:p w:rsidR="00C4076F" w:rsidRDefault="00C4076F" w:rsidP="00C4076F">
      <w:pPr>
        <w:spacing w:line="360" w:lineRule="auto"/>
        <w:jc w:val="both"/>
        <w:rPr>
          <w:rFonts w:ascii="Times New Roman" w:hAnsi="Times New Roman" w:cs="Times New Roman"/>
          <w:b/>
          <w:color w:val="000000"/>
          <w:sz w:val="24"/>
          <w:szCs w:val="24"/>
        </w:rPr>
      </w:pPr>
    </w:p>
    <w:p w:rsidR="00F9120F" w:rsidRDefault="00506293">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6. What are the qualities and elements of a good Audit report? What are the various points to consider while drafting a report?</w:t>
      </w:r>
    </w:p>
    <w:p w:rsidR="00F9120F" w:rsidRDefault="00506293" w:rsidP="00C4076F">
      <w:pPr>
        <w:spacing w:line="360" w:lineRule="auto"/>
        <w:jc w:val="both"/>
        <w:rPr>
          <w:rFonts w:ascii="Times New Roman" w:eastAsia="Times New Roman" w:hAnsi="Times New Roman" w:cs="Times New Roman"/>
          <w:color w:val="000000"/>
          <w:sz w:val="24"/>
          <w:szCs w:val="24"/>
        </w:rPr>
      </w:pPr>
      <w:proofErr w:type="spellStart"/>
      <w:r>
        <w:rPr>
          <w:rFonts w:ascii="Times New Roman" w:hAnsi="Times New Roman" w:cs="Times New Roman"/>
          <w:b/>
          <w:color w:val="000000"/>
          <w:sz w:val="24"/>
          <w:szCs w:val="24"/>
        </w:rPr>
        <w:t>Ans</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The Internal Auditor’s report contains conclusions and recommendations on the activities </w:t>
      </w:r>
      <w:proofErr w:type="gramStart"/>
      <w:r>
        <w:rPr>
          <w:rFonts w:ascii="Times New Roman" w:hAnsi="Times New Roman" w:cs="Times New Roman"/>
          <w:color w:val="000000"/>
          <w:sz w:val="24"/>
          <w:szCs w:val="24"/>
        </w:rPr>
        <w:t>audited,</w:t>
      </w:r>
      <w:proofErr w:type="gramEnd"/>
      <w:r>
        <w:rPr>
          <w:rFonts w:ascii="Times New Roman" w:hAnsi="Times New Roman" w:cs="Times New Roman"/>
          <w:color w:val="000000"/>
          <w:sz w:val="24"/>
          <w:szCs w:val="24"/>
        </w:rPr>
        <w:t xml:space="preserve"> to be accepted and acted upon by the </w:t>
      </w:r>
      <w:proofErr w:type="spellStart"/>
      <w:r>
        <w:rPr>
          <w:rFonts w:ascii="Times New Roman" w:hAnsi="Times New Roman" w:cs="Times New Roman"/>
          <w:color w:val="000000"/>
          <w:sz w:val="24"/>
          <w:szCs w:val="24"/>
        </w:rPr>
        <w:t>management.The</w:t>
      </w:r>
      <w:proofErr w:type="spellEnd"/>
      <w:r>
        <w:rPr>
          <w:rFonts w:ascii="Times New Roman" w:hAnsi="Times New Roman" w:cs="Times New Roman"/>
          <w:color w:val="000000"/>
          <w:sz w:val="24"/>
          <w:szCs w:val="24"/>
        </w:rPr>
        <w:t xml:space="preserve"> management may also use the report to evaluate the performance of the internal auditor. The contents of an internal audit report are influenced by the way the internal auditing function has been envisaged in the </w:t>
      </w:r>
      <w:proofErr w:type="spellStart"/>
      <w:r>
        <w:rPr>
          <w:rFonts w:ascii="Times New Roman" w:hAnsi="Times New Roman" w:cs="Times New Roman"/>
          <w:color w:val="000000"/>
          <w:sz w:val="24"/>
          <w:szCs w:val="24"/>
        </w:rPr>
        <w:t>organisation</w:t>
      </w:r>
      <w:proofErr w:type="spellEnd"/>
      <w:r>
        <w:rPr>
          <w:rFonts w:ascii="Times New Roman" w:hAnsi="Times New Roman" w:cs="Times New Roman"/>
          <w:color w:val="000000"/>
          <w:sz w:val="24"/>
          <w:szCs w:val="24"/>
        </w:rPr>
        <w:t xml:space="preserve">, the level of the internal </w:t>
      </w:r>
    </w:p>
    <w:p w:rsidR="00C4076F" w:rsidRDefault="00C4076F" w:rsidP="00C4076F">
      <w:pPr>
        <w:spacing w:line="360" w:lineRule="auto"/>
        <w:jc w:val="both"/>
        <w:rPr>
          <w:rFonts w:ascii="Times New Roman" w:eastAsia="Times New Roman" w:hAnsi="Times New Roman" w:cs="Times New Roman"/>
          <w:color w:val="000000"/>
          <w:sz w:val="24"/>
          <w:szCs w:val="24"/>
        </w:rPr>
      </w:pPr>
    </w:p>
    <w:p w:rsidR="00C4076F" w:rsidRPr="00506293" w:rsidRDefault="00C4076F" w:rsidP="00C4076F">
      <w:pPr>
        <w:spacing w:line="360" w:lineRule="auto"/>
        <w:jc w:val="both"/>
        <w:rPr>
          <w:color w:val="000000"/>
        </w:rPr>
      </w:pPr>
    </w:p>
    <w:sectPr w:rsidR="00C4076F" w:rsidRPr="00506293" w:rsidSect="00F91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4D0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multilevel"/>
    <w:tmpl w:val="68F4DD5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3"/>
    <w:multiLevelType w:val="hybridMultilevel"/>
    <w:tmpl w:val="2432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4C8E3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5F2EF76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E9F25C6"/>
    <w:multiLevelType w:val="hybridMultilevel"/>
    <w:tmpl w:val="2284A82C"/>
    <w:lvl w:ilvl="0" w:tplc="6FDE24A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120F"/>
    <w:rsid w:val="00506293"/>
    <w:rsid w:val="008E3CBF"/>
    <w:rsid w:val="00C4076F"/>
    <w:rsid w:val="00DE590E"/>
    <w:rsid w:val="00F91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0F"/>
  </w:style>
  <w:style w:type="paragraph" w:styleId="Heading3">
    <w:name w:val="heading 3"/>
    <w:basedOn w:val="Normal"/>
    <w:next w:val="Normal"/>
    <w:link w:val="Heading3Char"/>
    <w:uiPriority w:val="9"/>
    <w:qFormat/>
    <w:rsid w:val="00F9120F"/>
    <w:pPr>
      <w:keepNext/>
      <w:keepLines/>
      <w:spacing w:before="200" w:after="0"/>
      <w:outlineLvl w:val="2"/>
    </w:pPr>
    <w:rPr>
      <w:rFonts w:ascii="Cambria" w:eastAsia="SimSun" w:hAnsi="Cambria"/>
      <w:b/>
      <w:bCs/>
      <w:color w:val="4F81BD"/>
    </w:rPr>
  </w:style>
  <w:style w:type="paragraph" w:styleId="Heading4">
    <w:name w:val="heading 4"/>
    <w:basedOn w:val="Normal"/>
    <w:link w:val="Heading4Char"/>
    <w:uiPriority w:val="9"/>
    <w:qFormat/>
    <w:rsid w:val="00F912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0F"/>
    <w:pPr>
      <w:ind w:left="720"/>
      <w:contextualSpacing/>
    </w:pPr>
  </w:style>
  <w:style w:type="paragraph" w:styleId="NormalWeb">
    <w:name w:val="Normal (Web)"/>
    <w:basedOn w:val="Normal"/>
    <w:uiPriority w:val="99"/>
    <w:rsid w:val="00F91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20F"/>
    <w:rPr>
      <w:b/>
      <w:bCs/>
    </w:rPr>
  </w:style>
  <w:style w:type="character" w:customStyle="1" w:styleId="Heading4Char">
    <w:name w:val="Heading 4 Char"/>
    <w:basedOn w:val="DefaultParagraphFont"/>
    <w:link w:val="Heading4"/>
    <w:uiPriority w:val="9"/>
    <w:rsid w:val="00F9120F"/>
    <w:rPr>
      <w:rFonts w:ascii="Times New Roman" w:eastAsia="Times New Roman" w:hAnsi="Times New Roman" w:cs="Times New Roman"/>
      <w:b/>
      <w:bCs/>
      <w:sz w:val="24"/>
      <w:szCs w:val="24"/>
    </w:rPr>
  </w:style>
  <w:style w:type="paragraph" w:customStyle="1" w:styleId="has-medium-font-size">
    <w:name w:val="has-medium-font-size"/>
    <w:basedOn w:val="Normal"/>
    <w:rsid w:val="00F91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9120F"/>
    <w:rPr>
      <w:rFonts w:ascii="Cambria" w:eastAsia="SimSun" w:hAnsi="Cambria" w:cs="SimSun"/>
      <w:b/>
      <w:bCs/>
      <w:color w:val="4F81BD"/>
    </w:rPr>
  </w:style>
  <w:style w:type="character" w:styleId="Emphasis">
    <w:name w:val="Emphasis"/>
    <w:basedOn w:val="DefaultParagraphFont"/>
    <w:uiPriority w:val="20"/>
    <w:qFormat/>
    <w:rsid w:val="00F9120F"/>
    <w:rPr>
      <w:i/>
      <w:iCs/>
    </w:rPr>
  </w:style>
  <w:style w:type="character" w:styleId="Hyperlink">
    <w:name w:val="Hyperlink"/>
    <w:basedOn w:val="DefaultParagraphFont"/>
    <w:uiPriority w:val="99"/>
    <w:rsid w:val="00F9120F"/>
    <w:rPr>
      <w:color w:val="0000FF"/>
      <w:u w:val="single"/>
    </w:rPr>
  </w:style>
  <w:style w:type="character" w:customStyle="1" w:styleId="caps">
    <w:name w:val="caps"/>
    <w:basedOn w:val="DefaultParagraphFont"/>
    <w:rsid w:val="00F9120F"/>
  </w:style>
</w:styles>
</file>

<file path=word/webSettings.xml><?xml version="1.0" encoding="utf-8"?>
<w:webSettings xmlns:r="http://schemas.openxmlformats.org/officeDocument/2006/relationships" xmlns:w="http://schemas.openxmlformats.org/wordprocessingml/2006/main">
  <w:divs>
    <w:div w:id="203923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2022-08-02T13:59:00Z</dcterms:created>
  <dcterms:modified xsi:type="dcterms:W3CDTF">2022-08-02T19:42:00Z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04a693a1165245bb9abf16eb04a77bab</vt:lpwstr>
  </property>
</Properties>
</file>