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3D" w:rsidRPr="00EC2A49" w:rsidRDefault="007E3781" w:rsidP="00EC2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C2A49">
        <w:rPr>
          <w:rFonts w:ascii="Times New Roman" w:hAnsi="Times New Roman" w:cs="Times New Roman"/>
          <w:b/>
          <w:sz w:val="24"/>
          <w:szCs w:val="24"/>
          <w:highlight w:val="yellow"/>
        </w:rPr>
        <w:t>MASTERS OF BUSINESS ADMINISTRATION (MBA)</w:t>
      </w:r>
    </w:p>
    <w:p w:rsidR="007E3781" w:rsidRPr="00EC2A49" w:rsidRDefault="007E3781" w:rsidP="00EC2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C2A49">
        <w:rPr>
          <w:rFonts w:ascii="Times New Roman" w:hAnsi="Times New Roman" w:cs="Times New Roman"/>
          <w:b/>
          <w:sz w:val="24"/>
          <w:szCs w:val="24"/>
          <w:highlight w:val="yellow"/>
        </w:rPr>
        <w:t>DHRM302, MANAGEMENT &amp;amp; ORGANISATIONAL DEVELOPMENT</w:t>
      </w:r>
    </w:p>
    <w:p w:rsidR="007E3781" w:rsidRPr="00EC2A49" w:rsidRDefault="007E3781" w:rsidP="00EC2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1</w:t>
      </w: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1. Explain </w:t>
      </w: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Lewin’s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 model of </w:t>
      </w: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Organisational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 Change. </w:t>
      </w:r>
    </w:p>
    <w:p w:rsidR="004C38CF" w:rsidRDefault="001A4C8A" w:rsidP="004C38CF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Lewin’s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 model of </w:t>
      </w: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Organisational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 Change</w:t>
      </w:r>
      <w:r w:rsidRPr="00EC2A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Lewin’s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Change Model, is a three step model given by the social scientist Kurt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Lewin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in the year 1951. He viewed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as dynamic balance of forces working in </w:t>
      </w:r>
      <w:r w:rsidR="004C38CF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C38CF" w:rsidRDefault="004C38CF" w:rsidP="004C38CF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4C38CF" w:rsidRDefault="004C38CF" w:rsidP="004C38CF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4C38CF" w:rsidRDefault="004C38CF" w:rsidP="004C3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81" w:rsidRPr="00EC2A49" w:rsidRDefault="007E3781" w:rsidP="004C3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2. Describe the steps in OD process. </w:t>
      </w:r>
    </w:p>
    <w:p w:rsidR="001A4C8A" w:rsidRDefault="001A4C8A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2A49">
        <w:rPr>
          <w:rFonts w:ascii="Times New Roman" w:hAnsi="Times New Roman" w:cs="Times New Roman"/>
          <w:sz w:val="24"/>
          <w:szCs w:val="24"/>
        </w:rPr>
        <w:t xml:space="preserve">Process of OD Nowadays, one of the most challenging tasks for the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is to bring out change by selecting and implementing the appropriate methods. The process of OD is very complex and it takes around a year or more for </w:t>
      </w:r>
    </w:p>
    <w:p w:rsidR="004C38CF" w:rsidRPr="00EC2A49" w:rsidRDefault="004C38CF" w:rsidP="004C3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3. Discuss the factors influencing ethical </w:t>
      </w: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judgements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 with the help of examples.</w:t>
      </w:r>
    </w:p>
    <w:p w:rsidR="00470AA7" w:rsidRPr="00EC2A49" w:rsidRDefault="00470AA7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2A49">
        <w:rPr>
          <w:rFonts w:ascii="Times New Roman" w:hAnsi="Times New Roman" w:cs="Times New Roman"/>
          <w:sz w:val="24"/>
          <w:szCs w:val="24"/>
        </w:rPr>
        <w:t xml:space="preserve">Factors that Influence Ethical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Judgements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in a business, while taking ethical decisions and making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judgements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>, the following factors must be taken into consideration:</w:t>
      </w:r>
      <w:r w:rsidRPr="00EC2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AA7" w:rsidRDefault="00470AA7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>1. Personal history:</w:t>
      </w:r>
      <w:r w:rsidRPr="00EC2A49">
        <w:rPr>
          <w:rFonts w:ascii="Times New Roman" w:hAnsi="Times New Roman" w:cs="Times New Roman"/>
          <w:sz w:val="24"/>
          <w:szCs w:val="24"/>
        </w:rPr>
        <w:t xml:space="preserve"> While making a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, personal history that is his cultural and his experiential </w:t>
      </w:r>
    </w:p>
    <w:p w:rsidR="004C38CF" w:rsidRPr="00EC2A49" w:rsidRDefault="004C38CF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81" w:rsidRPr="00EC2A49" w:rsidRDefault="007E3781" w:rsidP="00EC2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  <w:highlight w:val="yellow"/>
        </w:rPr>
        <w:t>Set – 2</w:t>
      </w: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>4. Explain the types of techno-structural interventions with the help of suitable examples.</w:t>
      </w:r>
    </w:p>
    <w:p w:rsidR="00470AA7" w:rsidRPr="00EC2A49" w:rsidRDefault="00470AA7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: There are various types of techno-structural interventions as follows: </w:t>
      </w:r>
    </w:p>
    <w:p w:rsidR="00470AA7" w:rsidRPr="00EC2A49" w:rsidRDefault="00470AA7" w:rsidP="00EC2A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Structural Design </w:t>
      </w:r>
    </w:p>
    <w:p w:rsidR="00470AA7" w:rsidRPr="00EC2A49" w:rsidRDefault="00470AA7" w:rsidP="00EC2A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Downsizing </w:t>
      </w:r>
    </w:p>
    <w:p w:rsidR="00470AA7" w:rsidRPr="00EC2A49" w:rsidRDefault="00470AA7" w:rsidP="00EC2A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Re-engineering </w:t>
      </w:r>
    </w:p>
    <w:p w:rsidR="00470AA7" w:rsidRPr="00EC2A49" w:rsidRDefault="00470AA7" w:rsidP="00EC2A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Parallel Structures </w:t>
      </w:r>
    </w:p>
    <w:p w:rsidR="00470AA7" w:rsidRPr="00EC2A49" w:rsidRDefault="00470AA7" w:rsidP="00EC2A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High-involvement </w:t>
      </w: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Organisations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 (HIO’s) </w:t>
      </w:r>
    </w:p>
    <w:p w:rsidR="00470AA7" w:rsidRPr="00EC2A49" w:rsidRDefault="00470AA7" w:rsidP="00EC2A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Total Quality Management </w:t>
      </w:r>
    </w:p>
    <w:p w:rsidR="000D2ED1" w:rsidRDefault="00470AA7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 xml:space="preserve">Structural design </w:t>
      </w:r>
      <w:r w:rsidRPr="00EC2A49">
        <w:rPr>
          <w:rFonts w:ascii="Times New Roman" w:hAnsi="Times New Roman" w:cs="Times New Roman"/>
          <w:sz w:val="24"/>
          <w:szCs w:val="24"/>
        </w:rPr>
        <w:t xml:space="preserve">You will find that structural design in contracted sense can be defined as the process in which reshaping of the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roles and structures are done. You can define it in a broader sense as the alignment of structures, rewards, processes, talent and metrics of an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with its business strategy. It </w:t>
      </w:r>
    </w:p>
    <w:p w:rsidR="004C38CF" w:rsidRPr="00EC2A49" w:rsidRDefault="004C38CF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>5. Write short notes on the following concepts:</w:t>
      </w: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>a) Emerson’s Power-Dependence Theory</w:t>
      </w:r>
    </w:p>
    <w:p w:rsidR="000D2ED1" w:rsidRDefault="000D2ED1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lastRenderedPageBreak/>
        <w:t>Ans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 xml:space="preserve">: Emerson’s “Power-Dependence Theory”: </w:t>
      </w:r>
      <w:r w:rsidRPr="00EC2A49">
        <w:rPr>
          <w:rFonts w:ascii="Times New Roman" w:hAnsi="Times New Roman" w:cs="Times New Roman"/>
          <w:sz w:val="24"/>
          <w:szCs w:val="24"/>
        </w:rPr>
        <w:t>This theory was developed by Richard Emerson, a primary architect of social exchange theory and power-dependence theory, (1962) who states the “actor A depend on actor B who is directly proportional to A’s motivational investment by B in the goals mediated as well as inversely proportional to the availability of these goals to A outside of A-B relation</w:t>
      </w:r>
    </w:p>
    <w:p w:rsidR="004C38CF" w:rsidRPr="00EC2A49" w:rsidRDefault="004C38CF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49">
        <w:rPr>
          <w:rFonts w:ascii="Times New Roman" w:hAnsi="Times New Roman" w:cs="Times New Roman"/>
          <w:b/>
          <w:sz w:val="24"/>
          <w:szCs w:val="24"/>
        </w:rPr>
        <w:t>6. Discuss the different types of qualitative evaluation methods available to managers.</w:t>
      </w:r>
    </w:p>
    <w:p w:rsidR="007E3781" w:rsidRPr="00EC2A49" w:rsidRDefault="000D2ED1" w:rsidP="004C3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4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EC2A49">
        <w:rPr>
          <w:rFonts w:ascii="Times New Roman" w:hAnsi="Times New Roman" w:cs="Times New Roman"/>
          <w:b/>
          <w:sz w:val="24"/>
          <w:szCs w:val="24"/>
        </w:rPr>
        <w:t>: Qua</w:t>
      </w:r>
      <w:r w:rsidR="00EC2A49" w:rsidRPr="00EC2A49">
        <w:rPr>
          <w:rFonts w:ascii="Times New Roman" w:hAnsi="Times New Roman" w:cs="Times New Roman"/>
          <w:b/>
          <w:sz w:val="24"/>
          <w:szCs w:val="24"/>
        </w:rPr>
        <w:t xml:space="preserve">litative evaluation techniques: </w:t>
      </w:r>
      <w:r w:rsidR="00EC2A49" w:rsidRPr="00EC2A49">
        <w:rPr>
          <w:rFonts w:ascii="Times New Roman" w:hAnsi="Times New Roman" w:cs="Times New Roman"/>
          <w:sz w:val="24"/>
          <w:szCs w:val="24"/>
        </w:rPr>
        <w:t>O</w:t>
      </w:r>
      <w:r w:rsidRPr="00EC2A49">
        <w:rPr>
          <w:rFonts w:ascii="Times New Roman" w:hAnsi="Times New Roman" w:cs="Times New Roman"/>
          <w:sz w:val="24"/>
          <w:szCs w:val="24"/>
        </w:rPr>
        <w:t xml:space="preserve">n the other hand include survey comments, focus group interviews and observations. Such techniques are more time consuming for analysis but provide a rich source of information about contextual data and subtleties. Therefore, a combination of both these evaluation methods remains fruitful in OD intervention evaluation. </w:t>
      </w:r>
      <w:proofErr w:type="spellStart"/>
      <w:r w:rsidRPr="00EC2A4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EC2A49">
        <w:rPr>
          <w:rFonts w:ascii="Times New Roman" w:hAnsi="Times New Roman" w:cs="Times New Roman"/>
          <w:sz w:val="24"/>
          <w:szCs w:val="24"/>
        </w:rPr>
        <w:t xml:space="preserve"> surveys are the best </w:t>
      </w:r>
    </w:p>
    <w:p w:rsidR="007E3781" w:rsidRPr="00EC2A49" w:rsidRDefault="007E3781" w:rsidP="00EC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781" w:rsidRPr="00EC2A49" w:rsidSect="0017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2A9"/>
    <w:multiLevelType w:val="hybridMultilevel"/>
    <w:tmpl w:val="7A0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C49"/>
    <w:multiLevelType w:val="hybridMultilevel"/>
    <w:tmpl w:val="A39C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1795"/>
    <w:multiLevelType w:val="hybridMultilevel"/>
    <w:tmpl w:val="C23A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3970"/>
    <w:multiLevelType w:val="hybridMultilevel"/>
    <w:tmpl w:val="90BE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A6571"/>
    <w:multiLevelType w:val="hybridMultilevel"/>
    <w:tmpl w:val="E724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F7724"/>
    <w:multiLevelType w:val="hybridMultilevel"/>
    <w:tmpl w:val="E15C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13C80"/>
    <w:multiLevelType w:val="hybridMultilevel"/>
    <w:tmpl w:val="760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C1592"/>
    <w:multiLevelType w:val="hybridMultilevel"/>
    <w:tmpl w:val="85E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F17D2"/>
    <w:multiLevelType w:val="hybridMultilevel"/>
    <w:tmpl w:val="F8E6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D0F32"/>
    <w:multiLevelType w:val="hybridMultilevel"/>
    <w:tmpl w:val="253A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3781"/>
    <w:rsid w:val="000D2ED1"/>
    <w:rsid w:val="0017163D"/>
    <w:rsid w:val="001A4C8A"/>
    <w:rsid w:val="001D264C"/>
    <w:rsid w:val="00470AA7"/>
    <w:rsid w:val="004C38CF"/>
    <w:rsid w:val="00601BC5"/>
    <w:rsid w:val="006A5068"/>
    <w:rsid w:val="007E3781"/>
    <w:rsid w:val="00A36174"/>
    <w:rsid w:val="00EC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3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2022-07-29T03:21:00Z</dcterms:created>
  <dcterms:modified xsi:type="dcterms:W3CDTF">2022-07-30T19:47:00Z</dcterms:modified>
</cp:coreProperties>
</file>