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A5F55" w:rsidRPr="006A5F55" w:rsidTr="00055DDE">
        <w:trPr>
          <w:jc w:val="center"/>
        </w:trPr>
        <w:tc>
          <w:tcPr>
            <w:tcW w:w="3964" w:type="dxa"/>
          </w:tcPr>
          <w:p w:rsidR="006A5F55" w:rsidRPr="006A5F55" w:rsidRDefault="006A5F55" w:rsidP="00AA068C">
            <w:pPr>
              <w:spacing w:line="360" w:lineRule="auto"/>
              <w:jc w:val="both"/>
              <w:rPr>
                <w:b/>
                <w:caps/>
                <w:sz w:val="24"/>
                <w:szCs w:val="24"/>
              </w:rPr>
            </w:pPr>
            <w:r w:rsidRPr="006A5F55">
              <w:rPr>
                <w:b/>
                <w:caps/>
                <w:sz w:val="24"/>
                <w:szCs w:val="24"/>
              </w:rPr>
              <w:t>SESSION</w:t>
            </w:r>
          </w:p>
        </w:tc>
        <w:tc>
          <w:tcPr>
            <w:tcW w:w="6237" w:type="dxa"/>
          </w:tcPr>
          <w:p w:rsidR="006A5F55" w:rsidRPr="000E0EB2" w:rsidRDefault="000E0EB2" w:rsidP="00AA068C">
            <w:pPr>
              <w:spacing w:line="360" w:lineRule="auto"/>
              <w:jc w:val="both"/>
            </w:pPr>
            <w:r>
              <w:rPr>
                <w:b/>
                <w:caps/>
                <w:sz w:val="24"/>
                <w:szCs w:val="24"/>
              </w:rPr>
              <w:t>JUL-AUG 2022</w:t>
            </w:r>
          </w:p>
        </w:tc>
      </w:tr>
      <w:tr w:rsidR="006A5F55" w:rsidRPr="006A5F55" w:rsidTr="00055DDE">
        <w:trPr>
          <w:jc w:val="center"/>
        </w:trPr>
        <w:tc>
          <w:tcPr>
            <w:tcW w:w="3964" w:type="dxa"/>
          </w:tcPr>
          <w:p w:rsidR="006A5F55" w:rsidRPr="006A5F55" w:rsidRDefault="006A5F55" w:rsidP="00AA068C">
            <w:pPr>
              <w:spacing w:line="360" w:lineRule="auto"/>
              <w:jc w:val="both"/>
              <w:rPr>
                <w:b/>
                <w:caps/>
                <w:sz w:val="24"/>
                <w:szCs w:val="24"/>
              </w:rPr>
            </w:pPr>
            <w:r w:rsidRPr="006A5F55">
              <w:rPr>
                <w:b/>
                <w:caps/>
                <w:sz w:val="24"/>
                <w:szCs w:val="24"/>
              </w:rPr>
              <w:t>PROGRAM</w:t>
            </w:r>
          </w:p>
        </w:tc>
        <w:tc>
          <w:tcPr>
            <w:tcW w:w="6237" w:type="dxa"/>
          </w:tcPr>
          <w:p w:rsidR="006A5F55" w:rsidRPr="000E0EB2" w:rsidRDefault="000E0EB2" w:rsidP="00AA068C">
            <w:pPr>
              <w:spacing w:line="360" w:lineRule="auto"/>
              <w:jc w:val="both"/>
            </w:pPr>
            <w:r>
              <w:rPr>
                <w:b/>
                <w:caps/>
                <w:sz w:val="24"/>
                <w:szCs w:val="24"/>
              </w:rPr>
              <w:t>BACHELOR OF BUSINESS ADMINISTRATION (BBA)</w:t>
            </w:r>
          </w:p>
        </w:tc>
      </w:tr>
      <w:tr w:rsidR="006A5F55" w:rsidRPr="006A5F55" w:rsidTr="00055DDE">
        <w:trPr>
          <w:jc w:val="center"/>
        </w:trPr>
        <w:tc>
          <w:tcPr>
            <w:tcW w:w="3964" w:type="dxa"/>
          </w:tcPr>
          <w:p w:rsidR="006A5F55" w:rsidRPr="006A5F55" w:rsidRDefault="006A5F55" w:rsidP="00AA068C">
            <w:pPr>
              <w:spacing w:line="360" w:lineRule="auto"/>
              <w:jc w:val="both"/>
              <w:rPr>
                <w:b/>
                <w:caps/>
                <w:sz w:val="24"/>
                <w:szCs w:val="24"/>
              </w:rPr>
            </w:pPr>
            <w:r w:rsidRPr="006A5F55">
              <w:rPr>
                <w:b/>
                <w:caps/>
                <w:sz w:val="24"/>
                <w:szCs w:val="24"/>
              </w:rPr>
              <w:t>SEMESTER</w:t>
            </w:r>
          </w:p>
        </w:tc>
        <w:tc>
          <w:tcPr>
            <w:tcW w:w="6237" w:type="dxa"/>
          </w:tcPr>
          <w:p w:rsidR="006A5F55" w:rsidRPr="006A5F55" w:rsidRDefault="006A5F55" w:rsidP="00AA068C">
            <w:pPr>
              <w:widowControl w:val="0"/>
              <w:autoSpaceDE w:val="0"/>
              <w:autoSpaceDN w:val="0"/>
              <w:adjustRightInd w:val="0"/>
              <w:spacing w:line="360" w:lineRule="auto"/>
              <w:jc w:val="both"/>
              <w:outlineLvl w:val="0"/>
              <w:rPr>
                <w:b/>
                <w:sz w:val="24"/>
                <w:szCs w:val="24"/>
              </w:rPr>
            </w:pPr>
            <w:r w:rsidRPr="006A5F55">
              <w:rPr>
                <w:b/>
                <w:sz w:val="24"/>
                <w:szCs w:val="24"/>
              </w:rPr>
              <w:t>I</w:t>
            </w:r>
            <w:r w:rsidR="000E0EB2">
              <w:rPr>
                <w:b/>
                <w:sz w:val="24"/>
                <w:szCs w:val="24"/>
              </w:rPr>
              <w:t>I</w:t>
            </w:r>
          </w:p>
        </w:tc>
      </w:tr>
      <w:tr w:rsidR="006A5F55" w:rsidRPr="006A5F55" w:rsidTr="00055DDE">
        <w:trPr>
          <w:jc w:val="center"/>
        </w:trPr>
        <w:tc>
          <w:tcPr>
            <w:tcW w:w="3964" w:type="dxa"/>
          </w:tcPr>
          <w:p w:rsidR="006A5F55" w:rsidRPr="006A5F55" w:rsidRDefault="006A5F55" w:rsidP="00AA068C">
            <w:pPr>
              <w:spacing w:line="360" w:lineRule="auto"/>
              <w:jc w:val="both"/>
              <w:rPr>
                <w:b/>
                <w:caps/>
                <w:sz w:val="24"/>
                <w:szCs w:val="24"/>
              </w:rPr>
            </w:pPr>
            <w:r w:rsidRPr="006A5F55">
              <w:rPr>
                <w:b/>
                <w:caps/>
                <w:sz w:val="24"/>
                <w:szCs w:val="24"/>
              </w:rPr>
              <w:t>course CODE &amp; NAME</w:t>
            </w:r>
          </w:p>
        </w:tc>
        <w:tc>
          <w:tcPr>
            <w:tcW w:w="6237" w:type="dxa"/>
          </w:tcPr>
          <w:p w:rsidR="006A5F55" w:rsidRPr="006A5F55" w:rsidRDefault="006A5F55" w:rsidP="00AA068C">
            <w:pPr>
              <w:spacing w:line="360" w:lineRule="auto"/>
              <w:jc w:val="both"/>
              <w:rPr>
                <w:b/>
                <w:sz w:val="24"/>
                <w:szCs w:val="24"/>
              </w:rPr>
            </w:pPr>
            <w:r w:rsidRPr="006A5F55">
              <w:rPr>
                <w:b/>
                <w:sz w:val="24"/>
                <w:szCs w:val="24"/>
              </w:rPr>
              <w:t>DBB1203 – HUMAN RESOURCE MANAGEMENT</w:t>
            </w:r>
          </w:p>
        </w:tc>
      </w:tr>
    </w:tbl>
    <w:p w:rsidR="006A5F55" w:rsidRPr="006A5F55" w:rsidRDefault="006A5F55" w:rsidP="00AA068C">
      <w:pPr>
        <w:spacing w:line="360" w:lineRule="auto"/>
        <w:jc w:val="both"/>
        <w:rPr>
          <w:rFonts w:ascii="Times New Roman" w:hAnsi="Times New Roman" w:cs="Times New Roman"/>
          <w:b/>
          <w:sz w:val="24"/>
          <w:szCs w:val="24"/>
        </w:rPr>
      </w:pPr>
    </w:p>
    <w:p w:rsidR="006A5F55" w:rsidRPr="006A5F55" w:rsidRDefault="006A5F55" w:rsidP="00AA068C">
      <w:pPr>
        <w:spacing w:line="360" w:lineRule="auto"/>
        <w:jc w:val="both"/>
        <w:rPr>
          <w:rFonts w:ascii="Times New Roman" w:hAnsi="Times New Roman" w:cs="Times New Roman"/>
          <w:b/>
          <w:sz w:val="24"/>
          <w:szCs w:val="24"/>
        </w:rPr>
      </w:pPr>
    </w:p>
    <w:p w:rsidR="006A5F55" w:rsidRPr="006A5F55" w:rsidRDefault="006A5F55" w:rsidP="00AA068C">
      <w:pPr>
        <w:spacing w:line="360" w:lineRule="auto"/>
        <w:jc w:val="center"/>
        <w:rPr>
          <w:rFonts w:ascii="Times New Roman" w:hAnsi="Times New Roman" w:cs="Times New Roman"/>
          <w:b/>
          <w:sz w:val="24"/>
          <w:szCs w:val="24"/>
          <w:highlight w:val="yellow"/>
        </w:rPr>
      </w:pPr>
      <w:r w:rsidRPr="006A5F55">
        <w:rPr>
          <w:rFonts w:ascii="Times New Roman" w:hAnsi="Times New Roman" w:cs="Times New Roman"/>
          <w:b/>
          <w:sz w:val="24"/>
          <w:szCs w:val="24"/>
          <w:highlight w:val="yellow"/>
        </w:rPr>
        <w:t>Assignment Set – 1</w:t>
      </w:r>
    </w:p>
    <w:p w:rsidR="006A5F55" w:rsidRPr="006A5F55" w:rsidRDefault="006A5F55" w:rsidP="00AA068C">
      <w:pPr>
        <w:spacing w:line="360" w:lineRule="auto"/>
        <w:jc w:val="both"/>
        <w:rPr>
          <w:rFonts w:ascii="Times New Roman" w:hAnsi="Times New Roman" w:cs="Times New Roman"/>
          <w:b/>
          <w:sz w:val="24"/>
          <w:szCs w:val="24"/>
        </w:rPr>
      </w:pPr>
    </w:p>
    <w:p w:rsid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1. HRD role is more than their traditional HRM responsibilities. Explain in Detail.</w:t>
      </w:r>
    </w:p>
    <w:p w:rsidR="000165A4" w:rsidRDefault="000165A4" w:rsidP="00AA06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0165A4">
        <w:rPr>
          <w:rFonts w:ascii="Times New Roman" w:hAnsi="Times New Roman" w:cs="Times New Roman"/>
          <w:b/>
          <w:sz w:val="24"/>
          <w:szCs w:val="24"/>
        </w:rPr>
        <w:t xml:space="preserve">Common HRM role includes: </w:t>
      </w:r>
    </w:p>
    <w:p w:rsidR="000165A4" w:rsidRPr="00B76D2C" w:rsidRDefault="000165A4" w:rsidP="00AA068C">
      <w:pPr>
        <w:spacing w:line="360" w:lineRule="auto"/>
        <w:jc w:val="both"/>
        <w:rPr>
          <w:rFonts w:ascii="Times New Roman" w:hAnsi="Times New Roman" w:cs="Times New Roman"/>
          <w:bCs/>
          <w:sz w:val="24"/>
          <w:szCs w:val="24"/>
        </w:rPr>
      </w:pPr>
      <w:r w:rsidRPr="000165A4">
        <w:rPr>
          <w:rFonts w:ascii="Times New Roman" w:hAnsi="Times New Roman" w:cs="Times New Roman"/>
          <w:b/>
          <w:sz w:val="24"/>
          <w:szCs w:val="24"/>
        </w:rPr>
        <w:t xml:space="preserve"> HR Generalist – </w:t>
      </w:r>
      <w:r w:rsidRPr="00B76D2C">
        <w:rPr>
          <w:rFonts w:ascii="Times New Roman" w:hAnsi="Times New Roman" w:cs="Times New Roman"/>
          <w:bCs/>
          <w:sz w:val="24"/>
          <w:szCs w:val="24"/>
        </w:rPr>
        <w:t xml:space="preserve">They are the backbone of HR operations. They handle more than two specialised areas. They look after the general administrative functions of the organisation like induction, training, payroll, grievance handling, implementation of policies etc. </w:t>
      </w:r>
    </w:p>
    <w:p w:rsidR="002B7AE3" w:rsidRDefault="000165A4" w:rsidP="002B7AE3">
      <w:pPr>
        <w:shd w:val="clear" w:color="auto" w:fill="FFFFFF"/>
        <w:spacing w:after="0" w:line="240" w:lineRule="auto"/>
        <w:jc w:val="center"/>
        <w:rPr>
          <w:rFonts w:ascii="Arial" w:hAnsi="Arial"/>
          <w:color w:val="222222"/>
        </w:rPr>
      </w:pPr>
      <w:r w:rsidRPr="000165A4">
        <w:rPr>
          <w:rFonts w:ascii="Times New Roman" w:hAnsi="Times New Roman" w:cs="Times New Roman"/>
          <w:b/>
          <w:sz w:val="24"/>
          <w:szCs w:val="24"/>
        </w:rPr>
        <w:t> Recruitment and Staf</w:t>
      </w:r>
      <w:r w:rsidR="002B7AE3">
        <w:rPr>
          <w:rFonts w:ascii="Georgia" w:hAnsi="Georgia"/>
          <w:color w:val="000000"/>
          <w:sz w:val="33"/>
          <w:szCs w:val="33"/>
          <w:shd w:val="clear" w:color="auto" w:fill="FF0000"/>
        </w:rPr>
        <w:t>Its Half solved only</w:t>
      </w:r>
    </w:p>
    <w:p w:rsidR="002B7AE3" w:rsidRDefault="002B7AE3" w:rsidP="002B7AE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B7AE3" w:rsidRDefault="002B7AE3" w:rsidP="002B7AE3">
      <w:pPr>
        <w:shd w:val="clear" w:color="auto" w:fill="FFFFFF"/>
        <w:spacing w:after="0" w:line="240" w:lineRule="auto"/>
        <w:jc w:val="center"/>
        <w:rPr>
          <w:rFonts w:ascii="Georgia" w:hAnsi="Georgia"/>
          <w:color w:val="222222"/>
          <w:sz w:val="33"/>
          <w:szCs w:val="33"/>
          <w:shd w:val="clear" w:color="auto" w:fill="FFFF00"/>
        </w:rPr>
      </w:pPr>
    </w:p>
    <w:p w:rsidR="002B7AE3" w:rsidRDefault="002B7AE3" w:rsidP="002B7AE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B7AE3" w:rsidRDefault="002B7AE3" w:rsidP="002B7AE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B7AE3" w:rsidRDefault="002B7AE3" w:rsidP="002B7AE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2B7AE3" w:rsidRDefault="002B7AE3" w:rsidP="002B7AE3">
      <w:pPr>
        <w:shd w:val="clear" w:color="auto" w:fill="FFFFFF"/>
        <w:spacing w:after="0" w:line="240" w:lineRule="auto"/>
        <w:jc w:val="center"/>
        <w:rPr>
          <w:rFonts w:ascii="Arial" w:hAnsi="Arial"/>
          <w:color w:val="222222"/>
        </w:rPr>
      </w:pPr>
    </w:p>
    <w:p w:rsidR="002B7AE3" w:rsidRDefault="002B7AE3" w:rsidP="002B7AE3">
      <w:pPr>
        <w:shd w:val="clear" w:color="auto" w:fill="FFFFFF"/>
        <w:spacing w:after="0" w:line="240" w:lineRule="auto"/>
        <w:jc w:val="center"/>
      </w:pPr>
      <w:r>
        <w:rPr>
          <w:rFonts w:ascii="Georgia" w:hAnsi="Georgia"/>
          <w:sz w:val="33"/>
          <w:szCs w:val="33"/>
        </w:rPr>
        <w:t>Lowest price guarantee with quality.</w:t>
      </w:r>
    </w:p>
    <w:p w:rsidR="002B7AE3" w:rsidRDefault="002B7AE3" w:rsidP="002B7AE3">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B7AE3" w:rsidRDefault="002B7AE3" w:rsidP="002B7AE3">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B7AE3" w:rsidRDefault="002B7AE3" w:rsidP="002B7AE3">
      <w:pPr>
        <w:shd w:val="clear" w:color="auto" w:fill="FFFFFF"/>
        <w:spacing w:after="0" w:line="240" w:lineRule="auto"/>
        <w:jc w:val="center"/>
        <w:rPr>
          <w:color w:val="500050"/>
        </w:rPr>
      </w:pPr>
      <w:r>
        <w:rPr>
          <w:rFonts w:ascii="Georgia" w:hAnsi="Georgia"/>
          <w:color w:val="500050"/>
          <w:sz w:val="33"/>
          <w:szCs w:val="33"/>
        </w:rPr>
        <w:t> </w:t>
      </w:r>
    </w:p>
    <w:p w:rsidR="002B7AE3" w:rsidRDefault="002B7AE3" w:rsidP="002B7AE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B7AE3" w:rsidRDefault="002B7AE3" w:rsidP="002B7AE3">
      <w:pPr>
        <w:shd w:val="clear" w:color="auto" w:fill="FFFFFF"/>
        <w:spacing w:after="0" w:line="240" w:lineRule="auto"/>
        <w:jc w:val="center"/>
      </w:pPr>
      <w:r>
        <w:rPr>
          <w:rFonts w:ascii="Georgia" w:hAnsi="Georgia"/>
          <w:sz w:val="33"/>
          <w:szCs w:val="33"/>
        </w:rPr>
        <w:t>After mail, we will reply you instant or maximum</w:t>
      </w:r>
    </w:p>
    <w:p w:rsidR="002B7AE3" w:rsidRDefault="002B7AE3" w:rsidP="002B7AE3">
      <w:pPr>
        <w:shd w:val="clear" w:color="auto" w:fill="FFFFFF"/>
        <w:spacing w:after="0" w:line="240" w:lineRule="auto"/>
        <w:jc w:val="center"/>
      </w:pPr>
      <w:r>
        <w:rPr>
          <w:rFonts w:ascii="Georgia" w:hAnsi="Georgia"/>
          <w:sz w:val="33"/>
          <w:szCs w:val="33"/>
        </w:rPr>
        <w:t>1 hour.</w:t>
      </w:r>
    </w:p>
    <w:p w:rsidR="002B7AE3" w:rsidRDefault="002B7AE3" w:rsidP="002B7AE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B7AE3" w:rsidRDefault="002B7AE3" w:rsidP="002B7AE3">
      <w:pPr>
        <w:shd w:val="clear" w:color="auto" w:fill="FFFFFF"/>
        <w:spacing w:after="0" w:line="240" w:lineRule="auto"/>
        <w:jc w:val="center"/>
      </w:pPr>
      <w:r>
        <w:rPr>
          <w:rFonts w:ascii="Georgia" w:hAnsi="Georgia"/>
          <w:sz w:val="33"/>
          <w:szCs w:val="33"/>
          <w:shd w:val="clear" w:color="auto" w:fill="FF0000"/>
        </w:rPr>
        <w:t>whatsapp no 8791490301.</w:t>
      </w:r>
    </w:p>
    <w:p w:rsidR="000165A4" w:rsidRDefault="000165A4" w:rsidP="00B5714C">
      <w:pPr>
        <w:spacing w:line="360" w:lineRule="auto"/>
        <w:jc w:val="both"/>
        <w:rPr>
          <w:rFonts w:ascii="Times New Roman" w:hAnsi="Times New Roman" w:cs="Times New Roman"/>
          <w:b/>
          <w:sz w:val="24"/>
          <w:szCs w:val="24"/>
        </w:rPr>
      </w:pPr>
    </w:p>
    <w:p w:rsidR="00B5714C" w:rsidRPr="00B76D2C" w:rsidRDefault="00B5714C" w:rsidP="00B5714C">
      <w:pPr>
        <w:spacing w:line="360" w:lineRule="auto"/>
        <w:jc w:val="both"/>
        <w:rPr>
          <w:rFonts w:ascii="Times New Roman" w:hAnsi="Times New Roman" w:cs="Times New Roman"/>
          <w:bCs/>
          <w:sz w:val="24"/>
          <w:szCs w:val="24"/>
        </w:rPr>
      </w:pPr>
    </w:p>
    <w:p w:rsid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 xml:space="preserve">2. Explain the various factors affecting Human resource Planning. </w:t>
      </w:r>
    </w:p>
    <w:p w:rsidR="003960FB" w:rsidRDefault="003960FB" w:rsidP="00AA06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3960FB">
        <w:rPr>
          <w:rFonts w:ascii="Times New Roman" w:hAnsi="Times New Roman" w:cs="Times New Roman"/>
          <w:b/>
          <w:sz w:val="24"/>
          <w:szCs w:val="24"/>
        </w:rPr>
        <w:t xml:space="preserve">Factors affecting Human Resource Planning </w:t>
      </w:r>
    </w:p>
    <w:p w:rsidR="003960FB" w:rsidRPr="00AA068C" w:rsidRDefault="003960FB" w:rsidP="00AA068C">
      <w:pPr>
        <w:spacing w:line="360" w:lineRule="auto"/>
        <w:jc w:val="both"/>
        <w:rPr>
          <w:rFonts w:ascii="Times New Roman" w:hAnsi="Times New Roman" w:cs="Times New Roman"/>
          <w:bCs/>
          <w:sz w:val="24"/>
          <w:szCs w:val="24"/>
        </w:rPr>
      </w:pPr>
      <w:r w:rsidRPr="00AA068C">
        <w:rPr>
          <w:rFonts w:ascii="Times New Roman" w:hAnsi="Times New Roman" w:cs="Times New Roman"/>
          <w:bCs/>
          <w:sz w:val="24"/>
          <w:szCs w:val="24"/>
        </w:rPr>
        <w:t xml:space="preserve">Several factors affect Human resource planning. These factors can be generally classified and divided into external factors and internal factors. </w:t>
      </w:r>
    </w:p>
    <w:p w:rsidR="003960FB" w:rsidRDefault="003960FB" w:rsidP="00AA068C">
      <w:pPr>
        <w:spacing w:line="360" w:lineRule="auto"/>
        <w:jc w:val="both"/>
        <w:rPr>
          <w:rFonts w:ascii="Times New Roman" w:hAnsi="Times New Roman" w:cs="Times New Roman"/>
          <w:b/>
          <w:sz w:val="24"/>
          <w:szCs w:val="24"/>
        </w:rPr>
      </w:pPr>
      <w:r w:rsidRPr="003960FB">
        <w:rPr>
          <w:rFonts w:ascii="Times New Roman" w:hAnsi="Times New Roman" w:cs="Times New Roman"/>
          <w:b/>
          <w:sz w:val="24"/>
          <w:szCs w:val="24"/>
        </w:rPr>
        <w:t xml:space="preserve">a) External Factors </w:t>
      </w:r>
    </w:p>
    <w:p w:rsidR="003960FB" w:rsidRDefault="003960FB" w:rsidP="00B5714C">
      <w:pPr>
        <w:spacing w:line="360" w:lineRule="auto"/>
        <w:jc w:val="both"/>
        <w:rPr>
          <w:rFonts w:ascii="Times New Roman" w:hAnsi="Times New Roman" w:cs="Times New Roman"/>
          <w:b/>
          <w:sz w:val="24"/>
          <w:szCs w:val="24"/>
        </w:rPr>
      </w:pPr>
      <w:r w:rsidRPr="003960FB">
        <w:rPr>
          <w:rFonts w:ascii="Times New Roman" w:hAnsi="Times New Roman" w:cs="Times New Roman"/>
          <w:b/>
          <w:sz w:val="24"/>
          <w:szCs w:val="24"/>
        </w:rPr>
        <w:t xml:space="preserve"> </w:t>
      </w:r>
    </w:p>
    <w:p w:rsidR="00B5714C" w:rsidRPr="0044566B" w:rsidRDefault="00B5714C" w:rsidP="00B5714C">
      <w:pPr>
        <w:spacing w:line="360" w:lineRule="auto"/>
        <w:jc w:val="both"/>
        <w:rPr>
          <w:rFonts w:ascii="Times New Roman" w:hAnsi="Times New Roman" w:cs="Times New Roman"/>
          <w:bCs/>
          <w:sz w:val="24"/>
          <w:szCs w:val="24"/>
        </w:rPr>
      </w:pPr>
    </w:p>
    <w:p w:rsid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 xml:space="preserve">3. Discuss the need and problems faced during Induction Programme. </w:t>
      </w:r>
    </w:p>
    <w:p w:rsidR="0044566B" w:rsidRDefault="003960FB" w:rsidP="00AA06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44566B" w:rsidRPr="0044566B">
        <w:rPr>
          <w:rFonts w:ascii="Times New Roman" w:hAnsi="Times New Roman" w:cs="Times New Roman"/>
          <w:b/>
          <w:sz w:val="24"/>
          <w:szCs w:val="24"/>
        </w:rPr>
        <w:t xml:space="preserve">Some key purposes of having induction are: </w:t>
      </w:r>
    </w:p>
    <w:p w:rsidR="0044566B" w:rsidRPr="0044566B" w:rsidRDefault="0044566B" w:rsidP="00B5714C">
      <w:pPr>
        <w:spacing w:line="360" w:lineRule="auto"/>
        <w:jc w:val="both"/>
        <w:rPr>
          <w:rFonts w:ascii="Times New Roman" w:hAnsi="Times New Roman" w:cs="Times New Roman"/>
          <w:bCs/>
          <w:sz w:val="24"/>
          <w:szCs w:val="24"/>
        </w:rPr>
      </w:pPr>
      <w:r w:rsidRPr="0044566B">
        <w:rPr>
          <w:rFonts w:ascii="Times New Roman" w:hAnsi="Times New Roman" w:cs="Times New Roman"/>
          <w:b/>
          <w:sz w:val="24"/>
          <w:szCs w:val="24"/>
        </w:rPr>
        <w:t xml:space="preserve"> To create a positive corporate image: </w:t>
      </w:r>
      <w:r w:rsidRPr="0044566B">
        <w:rPr>
          <w:rFonts w:ascii="Times New Roman" w:hAnsi="Times New Roman" w:cs="Times New Roman"/>
          <w:bCs/>
          <w:sz w:val="24"/>
          <w:szCs w:val="24"/>
        </w:rPr>
        <w:t xml:space="preserve">Efficiently organised induction training gives the new employee the first proper impression of the enterprise. New employees need to understand the organisation's goals, </w:t>
      </w:r>
    </w:p>
    <w:p w:rsidR="006A5F55" w:rsidRPr="006A5F55" w:rsidRDefault="006A5F55" w:rsidP="00AA068C">
      <w:pPr>
        <w:spacing w:line="360" w:lineRule="auto"/>
        <w:jc w:val="both"/>
        <w:rPr>
          <w:rFonts w:ascii="Times New Roman" w:hAnsi="Times New Roman" w:cs="Times New Roman"/>
          <w:b/>
          <w:sz w:val="24"/>
          <w:szCs w:val="24"/>
        </w:rPr>
      </w:pPr>
    </w:p>
    <w:p w:rsidR="006A5F55" w:rsidRPr="006A5F55" w:rsidRDefault="006A5F55" w:rsidP="00AA068C">
      <w:pPr>
        <w:spacing w:line="360" w:lineRule="auto"/>
        <w:jc w:val="center"/>
        <w:rPr>
          <w:rFonts w:ascii="Times New Roman" w:hAnsi="Times New Roman" w:cs="Times New Roman"/>
          <w:b/>
          <w:sz w:val="24"/>
          <w:szCs w:val="24"/>
          <w:highlight w:val="yellow"/>
        </w:rPr>
      </w:pPr>
      <w:r w:rsidRPr="006A5F55">
        <w:rPr>
          <w:rFonts w:ascii="Times New Roman" w:hAnsi="Times New Roman" w:cs="Times New Roman"/>
          <w:b/>
          <w:sz w:val="24"/>
          <w:szCs w:val="24"/>
          <w:highlight w:val="yellow"/>
        </w:rPr>
        <w:t>Assignment Set – 2</w:t>
      </w:r>
    </w:p>
    <w:p w:rsidR="006A5F55" w:rsidRPr="006A5F55" w:rsidRDefault="006A5F55" w:rsidP="00AA068C">
      <w:pPr>
        <w:spacing w:line="360" w:lineRule="auto"/>
        <w:jc w:val="both"/>
        <w:rPr>
          <w:rFonts w:ascii="Times New Roman" w:hAnsi="Times New Roman" w:cs="Times New Roman"/>
          <w:b/>
          <w:sz w:val="24"/>
          <w:szCs w:val="24"/>
        </w:rPr>
      </w:pPr>
    </w:p>
    <w:p w:rsid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 xml:space="preserve">4. Explain training methods in detail. </w:t>
      </w:r>
    </w:p>
    <w:p w:rsidR="0044566B" w:rsidRDefault="0044566B" w:rsidP="00AA06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44566B">
        <w:rPr>
          <w:rFonts w:ascii="Times New Roman" w:hAnsi="Times New Roman" w:cs="Times New Roman"/>
          <w:b/>
          <w:sz w:val="24"/>
          <w:szCs w:val="24"/>
        </w:rPr>
        <w:t xml:space="preserve">Some of the widely used on the job training methods are as follows: </w:t>
      </w:r>
    </w:p>
    <w:p w:rsidR="00461E06" w:rsidRPr="00B5714C" w:rsidRDefault="0044566B" w:rsidP="00B5714C">
      <w:pPr>
        <w:pStyle w:val="ListParagraph"/>
        <w:numPr>
          <w:ilvl w:val="0"/>
          <w:numId w:val="1"/>
        </w:numPr>
        <w:spacing w:line="360" w:lineRule="auto"/>
        <w:jc w:val="both"/>
        <w:rPr>
          <w:rFonts w:ascii="Times New Roman" w:hAnsi="Times New Roman" w:cs="Times New Roman"/>
          <w:bCs/>
          <w:sz w:val="24"/>
          <w:szCs w:val="24"/>
        </w:rPr>
      </w:pPr>
      <w:r w:rsidRPr="00B5714C">
        <w:rPr>
          <w:rFonts w:ascii="Times New Roman" w:hAnsi="Times New Roman" w:cs="Times New Roman"/>
          <w:b/>
          <w:sz w:val="24"/>
          <w:szCs w:val="24"/>
        </w:rPr>
        <w:t xml:space="preserve">Job Instruction Training: </w:t>
      </w:r>
      <w:r w:rsidRPr="00B5714C">
        <w:rPr>
          <w:rFonts w:ascii="Times New Roman" w:hAnsi="Times New Roman" w:cs="Times New Roman"/>
          <w:bCs/>
          <w:sz w:val="24"/>
          <w:szCs w:val="24"/>
        </w:rPr>
        <w:t xml:space="preserve">The job instruction training was developed during World War II. In this training, workers are taught by a senior </w:t>
      </w:r>
      <w:r w:rsidR="00B76D2C" w:rsidRPr="00B5714C">
        <w:rPr>
          <w:rFonts w:ascii="Times New Roman" w:hAnsi="Times New Roman" w:cs="Times New Roman"/>
          <w:bCs/>
          <w:sz w:val="24"/>
          <w:szCs w:val="24"/>
        </w:rPr>
        <w:t>co-worker</w:t>
      </w:r>
      <w:r w:rsidRPr="00B5714C">
        <w:rPr>
          <w:rFonts w:ascii="Times New Roman" w:hAnsi="Times New Roman" w:cs="Times New Roman"/>
          <w:bCs/>
          <w:sz w:val="24"/>
          <w:szCs w:val="24"/>
        </w:rPr>
        <w:t xml:space="preserve"> or supervisor to perform their current job. It is most suitable </w:t>
      </w:r>
    </w:p>
    <w:p w:rsidR="00B5714C" w:rsidRDefault="00B5714C" w:rsidP="00B5714C">
      <w:pPr>
        <w:spacing w:line="360" w:lineRule="auto"/>
        <w:jc w:val="both"/>
        <w:rPr>
          <w:rFonts w:ascii="Times New Roman" w:hAnsi="Times New Roman" w:cs="Times New Roman"/>
          <w:bCs/>
          <w:sz w:val="24"/>
          <w:szCs w:val="24"/>
        </w:rPr>
      </w:pPr>
    </w:p>
    <w:p w:rsidR="00B5714C" w:rsidRPr="00B5714C" w:rsidRDefault="00B5714C" w:rsidP="00B5714C">
      <w:pPr>
        <w:spacing w:line="360" w:lineRule="auto"/>
        <w:jc w:val="both"/>
        <w:rPr>
          <w:rFonts w:ascii="Times New Roman" w:hAnsi="Times New Roman" w:cs="Times New Roman"/>
          <w:bCs/>
          <w:sz w:val="24"/>
          <w:szCs w:val="24"/>
        </w:rPr>
      </w:pPr>
    </w:p>
    <w:p w:rsid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 xml:space="preserve">5. Explain methods of Performance Appraisal. </w:t>
      </w:r>
    </w:p>
    <w:p w:rsidR="00461E06" w:rsidRPr="00461E06" w:rsidRDefault="00461E06" w:rsidP="00AA068C">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Ans: </w:t>
      </w:r>
      <w:r w:rsidRPr="00461E06">
        <w:rPr>
          <w:rFonts w:ascii="Times New Roman" w:hAnsi="Times New Roman" w:cs="Times New Roman"/>
          <w:bCs/>
          <w:sz w:val="24"/>
          <w:szCs w:val="24"/>
        </w:rPr>
        <w:t xml:space="preserve">Generally, the performance appraisal methods are of two types: </w:t>
      </w:r>
    </w:p>
    <w:p w:rsidR="00461E06" w:rsidRPr="00461E06" w:rsidRDefault="00461E06" w:rsidP="00AA068C">
      <w:pPr>
        <w:spacing w:line="360" w:lineRule="auto"/>
        <w:jc w:val="both"/>
        <w:rPr>
          <w:rFonts w:ascii="Times New Roman" w:hAnsi="Times New Roman" w:cs="Times New Roman"/>
          <w:bCs/>
          <w:sz w:val="24"/>
          <w:szCs w:val="24"/>
        </w:rPr>
      </w:pPr>
      <w:r w:rsidRPr="00461E06">
        <w:rPr>
          <w:rFonts w:ascii="Times New Roman" w:hAnsi="Times New Roman" w:cs="Times New Roman"/>
          <w:bCs/>
          <w:sz w:val="24"/>
          <w:szCs w:val="24"/>
        </w:rPr>
        <w:t xml:space="preserve"> traditional assessment methods and </w:t>
      </w:r>
    </w:p>
    <w:p w:rsidR="00461E06" w:rsidRPr="00461E06" w:rsidRDefault="00461E06" w:rsidP="00AA068C">
      <w:pPr>
        <w:spacing w:line="360" w:lineRule="auto"/>
        <w:jc w:val="both"/>
        <w:rPr>
          <w:rFonts w:ascii="Times New Roman" w:hAnsi="Times New Roman" w:cs="Times New Roman"/>
          <w:bCs/>
          <w:sz w:val="24"/>
          <w:szCs w:val="24"/>
        </w:rPr>
      </w:pPr>
      <w:r w:rsidRPr="00461E06">
        <w:rPr>
          <w:rFonts w:ascii="Times New Roman" w:hAnsi="Times New Roman" w:cs="Times New Roman"/>
          <w:bCs/>
          <w:sz w:val="24"/>
          <w:szCs w:val="24"/>
        </w:rPr>
        <w:lastRenderedPageBreak/>
        <w:t xml:space="preserve"> modern assessment methods. </w:t>
      </w:r>
    </w:p>
    <w:p w:rsidR="00461E06" w:rsidRDefault="00461E06" w:rsidP="00AA068C">
      <w:pPr>
        <w:spacing w:line="360" w:lineRule="auto"/>
        <w:jc w:val="both"/>
        <w:rPr>
          <w:rFonts w:ascii="Times New Roman" w:hAnsi="Times New Roman" w:cs="Times New Roman"/>
          <w:b/>
          <w:sz w:val="24"/>
          <w:szCs w:val="24"/>
        </w:rPr>
      </w:pPr>
      <w:r w:rsidRPr="00461E06">
        <w:rPr>
          <w:rFonts w:ascii="Times New Roman" w:hAnsi="Times New Roman" w:cs="Times New Roman"/>
          <w:b/>
          <w:sz w:val="24"/>
          <w:szCs w:val="24"/>
        </w:rPr>
        <w:t xml:space="preserve">I. Traditional assessment methods are as follows: </w:t>
      </w:r>
    </w:p>
    <w:p w:rsidR="00461E06" w:rsidRDefault="00461E06" w:rsidP="00B5714C">
      <w:pPr>
        <w:spacing w:line="360" w:lineRule="auto"/>
        <w:jc w:val="both"/>
        <w:rPr>
          <w:rFonts w:ascii="Times New Roman" w:hAnsi="Times New Roman" w:cs="Times New Roman"/>
          <w:bCs/>
          <w:sz w:val="24"/>
          <w:szCs w:val="24"/>
        </w:rPr>
      </w:pPr>
      <w:r w:rsidRPr="00461E06">
        <w:rPr>
          <w:rFonts w:ascii="Times New Roman" w:hAnsi="Times New Roman" w:cs="Times New Roman"/>
          <w:b/>
          <w:sz w:val="24"/>
          <w:szCs w:val="24"/>
        </w:rPr>
        <w:t xml:space="preserve">a. </w:t>
      </w:r>
      <w:r w:rsidRPr="00461E06">
        <w:rPr>
          <w:rFonts w:ascii="Times New Roman" w:hAnsi="Times New Roman" w:cs="Times New Roman"/>
          <w:bCs/>
          <w:sz w:val="24"/>
          <w:szCs w:val="24"/>
        </w:rPr>
        <w:t xml:space="preserve">Graphic Rating Scales: </w:t>
      </w:r>
    </w:p>
    <w:p w:rsidR="00B5714C" w:rsidRPr="00461E06" w:rsidRDefault="00B5714C" w:rsidP="00B5714C">
      <w:pPr>
        <w:spacing w:line="360" w:lineRule="auto"/>
        <w:jc w:val="both"/>
        <w:rPr>
          <w:rFonts w:ascii="Times New Roman" w:hAnsi="Times New Roman" w:cs="Times New Roman"/>
          <w:bCs/>
          <w:sz w:val="24"/>
          <w:szCs w:val="24"/>
        </w:rPr>
      </w:pPr>
    </w:p>
    <w:p w:rsidR="006A5F55" w:rsidRPr="006A5F55" w:rsidRDefault="006A5F55" w:rsidP="00AA068C">
      <w:pPr>
        <w:spacing w:line="360" w:lineRule="auto"/>
        <w:jc w:val="both"/>
        <w:rPr>
          <w:rFonts w:ascii="Times New Roman" w:hAnsi="Times New Roman" w:cs="Times New Roman"/>
          <w:b/>
          <w:sz w:val="24"/>
          <w:szCs w:val="24"/>
        </w:rPr>
      </w:pPr>
      <w:r w:rsidRPr="006A5F55">
        <w:rPr>
          <w:rFonts w:ascii="Times New Roman" w:hAnsi="Times New Roman" w:cs="Times New Roman"/>
          <w:b/>
          <w:sz w:val="24"/>
          <w:szCs w:val="24"/>
        </w:rPr>
        <w:t>6. Discuss process of employee empowerment and its importance in Indian and global context.</w:t>
      </w:r>
    </w:p>
    <w:p w:rsidR="00B5714C" w:rsidRPr="00461E06" w:rsidRDefault="00461E06" w:rsidP="00B5714C">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Ans: </w:t>
      </w:r>
      <w:r w:rsidRPr="00461E06">
        <w:rPr>
          <w:rFonts w:ascii="Times New Roman" w:hAnsi="Times New Roman" w:cs="Times New Roman"/>
          <w:bCs/>
          <w:sz w:val="24"/>
          <w:szCs w:val="24"/>
        </w:rPr>
        <w:t>Most researches are unanimous that employee empowerment is a process. Empowerment is a delicate and an evolving process. However desirable it may be, it cannot be pushed, forced or rushed up. It is like saying that we cannot and should not break an egg prematurely to set free the baby-</w:t>
      </w:r>
    </w:p>
    <w:p w:rsidR="00356112" w:rsidRPr="00461E06" w:rsidRDefault="00356112" w:rsidP="00AA068C">
      <w:pPr>
        <w:spacing w:line="360" w:lineRule="auto"/>
        <w:jc w:val="both"/>
        <w:rPr>
          <w:rFonts w:ascii="Times New Roman" w:hAnsi="Times New Roman" w:cs="Times New Roman"/>
          <w:bCs/>
          <w:sz w:val="24"/>
          <w:szCs w:val="24"/>
        </w:rPr>
      </w:pPr>
    </w:p>
    <w:sectPr w:rsidR="00356112" w:rsidRPr="00461E06"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67929"/>
    <w:multiLevelType w:val="hybridMultilevel"/>
    <w:tmpl w:val="7A7C7ADE"/>
    <w:lvl w:ilvl="0" w:tplc="161C88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applyBreakingRules/>
  </w:compat>
  <w:rsids>
    <w:rsidRoot w:val="006A5F55"/>
    <w:rsid w:val="000165A4"/>
    <w:rsid w:val="0006586B"/>
    <w:rsid w:val="000E0EB2"/>
    <w:rsid w:val="001E6044"/>
    <w:rsid w:val="002B7AE3"/>
    <w:rsid w:val="00356112"/>
    <w:rsid w:val="003960FB"/>
    <w:rsid w:val="0044566B"/>
    <w:rsid w:val="00461E06"/>
    <w:rsid w:val="006A5F55"/>
    <w:rsid w:val="006C7442"/>
    <w:rsid w:val="00710457"/>
    <w:rsid w:val="00AA068C"/>
    <w:rsid w:val="00B5714C"/>
    <w:rsid w:val="00B7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F55"/>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5A4"/>
    <w:pPr>
      <w:ind w:left="720"/>
      <w:contextualSpacing/>
    </w:pPr>
  </w:style>
  <w:style w:type="paragraph" w:styleId="BalloonText">
    <w:name w:val="Balloon Text"/>
    <w:basedOn w:val="Normal"/>
    <w:link w:val="BalloonTextChar"/>
    <w:uiPriority w:val="99"/>
    <w:semiHidden/>
    <w:unhideWhenUsed/>
    <w:rsid w:val="00461E0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61E06"/>
    <w:rPr>
      <w:rFonts w:ascii="Tahoma" w:hAnsi="Tahoma" w:cs="Mangal"/>
      <w:sz w:val="16"/>
      <w:szCs w:val="14"/>
    </w:rPr>
  </w:style>
  <w:style w:type="character" w:styleId="Hyperlink">
    <w:name w:val="Hyperlink"/>
    <w:basedOn w:val="DefaultParagraphFont"/>
    <w:uiPriority w:val="99"/>
    <w:semiHidden/>
    <w:unhideWhenUsed/>
    <w:rsid w:val="002B7AE3"/>
    <w:rPr>
      <w:color w:val="0000FF"/>
      <w:u w:val="single"/>
    </w:rPr>
  </w:style>
</w:styles>
</file>

<file path=word/webSettings.xml><?xml version="1.0" encoding="utf-8"?>
<w:webSettings xmlns:r="http://schemas.openxmlformats.org/officeDocument/2006/relationships" xmlns:w="http://schemas.openxmlformats.org/wordprocessingml/2006/main">
  <w:divs>
    <w:div w:id="443113925">
      <w:bodyDiv w:val="1"/>
      <w:marLeft w:val="0"/>
      <w:marRight w:val="0"/>
      <w:marTop w:val="0"/>
      <w:marBottom w:val="0"/>
      <w:divBdr>
        <w:top w:val="none" w:sz="0" w:space="0" w:color="auto"/>
        <w:left w:val="none" w:sz="0" w:space="0" w:color="auto"/>
        <w:bottom w:val="none" w:sz="0" w:space="0" w:color="auto"/>
        <w:right w:val="none" w:sz="0" w:space="0" w:color="auto"/>
      </w:divBdr>
    </w:div>
    <w:div w:id="752898005">
      <w:bodyDiv w:val="1"/>
      <w:marLeft w:val="0"/>
      <w:marRight w:val="0"/>
      <w:marTop w:val="0"/>
      <w:marBottom w:val="0"/>
      <w:divBdr>
        <w:top w:val="none" w:sz="0" w:space="0" w:color="auto"/>
        <w:left w:val="none" w:sz="0" w:space="0" w:color="auto"/>
        <w:bottom w:val="none" w:sz="0" w:space="0" w:color="auto"/>
        <w:right w:val="none" w:sz="0" w:space="0" w:color="auto"/>
      </w:divBdr>
    </w:div>
    <w:div w:id="16925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2022-12-01T19:55:00Z</dcterms:created>
  <dcterms:modified xsi:type="dcterms:W3CDTF">2022-12-08T18:15:00Z</dcterms:modified>
</cp:coreProperties>
</file>