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B0" w:rsidRPr="00C66A74" w:rsidRDefault="007E47B0" w:rsidP="0015684C">
      <w:pPr>
        <w:spacing w:line="360" w:lineRule="auto"/>
        <w:jc w:val="center"/>
        <w:rPr>
          <w:rFonts w:ascii="Times New Roman" w:hAnsi="Times New Roman" w:cs="Times New Roman"/>
          <w:b/>
          <w:bCs/>
          <w:sz w:val="24"/>
          <w:szCs w:val="24"/>
          <w:highlight w:val="yellow"/>
        </w:rPr>
      </w:pPr>
      <w:r w:rsidRPr="00C66A74">
        <w:rPr>
          <w:rFonts w:ascii="Times New Roman" w:hAnsi="Times New Roman" w:cs="Times New Roman"/>
          <w:b/>
          <w:bCs/>
          <w:sz w:val="24"/>
          <w:szCs w:val="24"/>
          <w:highlight w:val="yellow"/>
        </w:rPr>
        <w:t>SESSION JAN/FEB 2023</w:t>
      </w:r>
    </w:p>
    <w:p w:rsidR="007E47B0" w:rsidRPr="00C66A74" w:rsidRDefault="007E47B0" w:rsidP="0015684C">
      <w:pPr>
        <w:spacing w:line="360" w:lineRule="auto"/>
        <w:jc w:val="center"/>
        <w:rPr>
          <w:rFonts w:ascii="Times New Roman" w:hAnsi="Times New Roman" w:cs="Times New Roman"/>
          <w:b/>
          <w:bCs/>
          <w:sz w:val="24"/>
          <w:szCs w:val="24"/>
          <w:highlight w:val="yellow"/>
        </w:rPr>
      </w:pPr>
      <w:r w:rsidRPr="00C66A74">
        <w:rPr>
          <w:rFonts w:ascii="Times New Roman" w:hAnsi="Times New Roman" w:cs="Times New Roman"/>
          <w:b/>
          <w:bCs/>
          <w:sz w:val="24"/>
          <w:szCs w:val="24"/>
          <w:highlight w:val="yellow"/>
        </w:rPr>
        <w:t>PROGRAM MASTER OF BUSINESS ADMINISTRATION (MBA)</w:t>
      </w:r>
    </w:p>
    <w:p w:rsidR="007E47B0" w:rsidRPr="00C66A74" w:rsidRDefault="007E47B0" w:rsidP="0015684C">
      <w:pPr>
        <w:spacing w:line="360" w:lineRule="auto"/>
        <w:jc w:val="center"/>
        <w:rPr>
          <w:rFonts w:ascii="Times New Roman" w:hAnsi="Times New Roman" w:cs="Times New Roman"/>
          <w:b/>
          <w:bCs/>
          <w:sz w:val="24"/>
          <w:szCs w:val="24"/>
          <w:highlight w:val="yellow"/>
        </w:rPr>
      </w:pPr>
      <w:r w:rsidRPr="00C66A74">
        <w:rPr>
          <w:rFonts w:ascii="Times New Roman" w:hAnsi="Times New Roman" w:cs="Times New Roman"/>
          <w:b/>
          <w:bCs/>
          <w:sz w:val="24"/>
          <w:szCs w:val="24"/>
          <w:highlight w:val="yellow"/>
        </w:rPr>
        <w:t>SEMESTER I</w:t>
      </w:r>
    </w:p>
    <w:p w:rsidR="007E47B0" w:rsidRPr="00C66A74" w:rsidRDefault="007E47B0" w:rsidP="0015684C">
      <w:pPr>
        <w:spacing w:line="360" w:lineRule="auto"/>
        <w:jc w:val="center"/>
        <w:rPr>
          <w:rFonts w:ascii="Times New Roman" w:hAnsi="Times New Roman" w:cs="Times New Roman"/>
          <w:b/>
          <w:bCs/>
          <w:sz w:val="24"/>
          <w:szCs w:val="24"/>
          <w:highlight w:val="yellow"/>
        </w:rPr>
      </w:pPr>
      <w:r w:rsidRPr="00C66A74">
        <w:rPr>
          <w:rFonts w:ascii="Times New Roman" w:hAnsi="Times New Roman" w:cs="Times New Roman"/>
          <w:b/>
          <w:bCs/>
          <w:sz w:val="24"/>
          <w:szCs w:val="24"/>
          <w:highlight w:val="yellow"/>
        </w:rPr>
        <w:t>COURSE CODE &amp;amp; NAME DMBA105 – MANAGERIAL ECONOMICS</w:t>
      </w:r>
    </w:p>
    <w:p w:rsidR="001B35ED" w:rsidRPr="00C66A74" w:rsidRDefault="007E47B0" w:rsidP="0015684C">
      <w:pPr>
        <w:spacing w:line="360" w:lineRule="auto"/>
        <w:jc w:val="center"/>
        <w:rPr>
          <w:rFonts w:ascii="Times New Roman" w:hAnsi="Times New Roman" w:cs="Times New Roman"/>
          <w:b/>
          <w:bCs/>
          <w:sz w:val="24"/>
          <w:szCs w:val="24"/>
          <w:highlight w:val="yellow"/>
        </w:rPr>
      </w:pPr>
      <w:r w:rsidRPr="00C66A74">
        <w:rPr>
          <w:rFonts w:ascii="Times New Roman" w:hAnsi="Times New Roman" w:cs="Times New Roman"/>
          <w:b/>
          <w:bCs/>
          <w:sz w:val="24"/>
          <w:szCs w:val="24"/>
          <w:highlight w:val="yellow"/>
        </w:rPr>
        <w:t>CREDITS 4</w:t>
      </w:r>
    </w:p>
    <w:p w:rsidR="007E47B0" w:rsidRPr="00C66A74" w:rsidRDefault="007E47B0" w:rsidP="0015684C">
      <w:pPr>
        <w:spacing w:line="360" w:lineRule="auto"/>
        <w:jc w:val="center"/>
        <w:rPr>
          <w:rFonts w:ascii="Times New Roman" w:hAnsi="Times New Roman" w:cs="Times New Roman"/>
          <w:b/>
          <w:bCs/>
          <w:sz w:val="24"/>
          <w:szCs w:val="24"/>
        </w:rPr>
      </w:pPr>
      <w:r w:rsidRPr="00C66A74">
        <w:rPr>
          <w:rFonts w:ascii="Times New Roman" w:hAnsi="Times New Roman" w:cs="Times New Roman"/>
          <w:b/>
          <w:bCs/>
          <w:sz w:val="24"/>
          <w:szCs w:val="24"/>
          <w:highlight w:val="yellow"/>
        </w:rPr>
        <w:t>Assignment Set – 1</w:t>
      </w:r>
    </w:p>
    <w:p w:rsidR="007E47B0" w:rsidRPr="00C66A74" w:rsidRDefault="007E47B0" w:rsidP="0015684C">
      <w:pPr>
        <w:spacing w:line="360" w:lineRule="auto"/>
        <w:jc w:val="both"/>
        <w:rPr>
          <w:rFonts w:ascii="Times New Roman" w:hAnsi="Times New Roman" w:cs="Times New Roman"/>
          <w:b/>
          <w:bCs/>
          <w:sz w:val="24"/>
          <w:szCs w:val="24"/>
        </w:rPr>
      </w:pP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1. Define the term ‘managerial economics’. Explain significance of the study of managerial economics.</w:t>
      </w:r>
    </w:p>
    <w:p w:rsidR="00292FE9" w:rsidRDefault="00D76B58" w:rsidP="00292FE9">
      <w:pPr>
        <w:shd w:val="clear" w:color="auto" w:fill="FFFFFF"/>
        <w:spacing w:after="0" w:line="240" w:lineRule="auto"/>
        <w:jc w:val="center"/>
        <w:rPr>
          <w:rFonts w:ascii="Arial" w:hAnsi="Arial"/>
          <w:color w:val="222222"/>
        </w:rPr>
      </w:pPr>
      <w:r w:rsidRPr="00C66A74">
        <w:rPr>
          <w:rFonts w:ascii="Times New Roman" w:hAnsi="Times New Roman" w:cs="Times New Roman"/>
          <w:b/>
          <w:bCs/>
          <w:sz w:val="24"/>
          <w:szCs w:val="24"/>
        </w:rPr>
        <w:t xml:space="preserve">Ans: </w:t>
      </w:r>
      <w:r w:rsidRPr="00C66A74">
        <w:rPr>
          <w:rFonts w:ascii="Times New Roman" w:eastAsia="Times New Roman" w:hAnsi="Times New Roman" w:cs="Times New Roman"/>
          <w:b/>
          <w:bCs/>
          <w:sz w:val="24"/>
          <w:szCs w:val="24"/>
        </w:rPr>
        <w:t>Management economics:</w:t>
      </w:r>
      <w:r w:rsidRPr="00C66A74">
        <w:rPr>
          <w:rFonts w:ascii="Times New Roman" w:eastAsia="Times New Roman" w:hAnsi="Times New Roman" w:cs="Times New Roman"/>
          <w:sz w:val="24"/>
          <w:szCs w:val="24"/>
        </w:rPr>
        <w:t xml:space="preserve"> The term "managerial economics" is used to describe Managerial economics is defined as the branch of economics that deals with the application of diverse concepts as well as theories and methods that employ economics to tackle practical problems in the field of </w:t>
      </w:r>
      <w:r w:rsidR="00292FE9">
        <w:rPr>
          <w:rFonts w:ascii="Georgia" w:hAnsi="Georgia"/>
          <w:color w:val="000000"/>
          <w:sz w:val="33"/>
          <w:szCs w:val="33"/>
          <w:shd w:val="clear" w:color="auto" w:fill="FF0000"/>
        </w:rPr>
        <w:t>Its Half solved only</w:t>
      </w:r>
    </w:p>
    <w:p w:rsidR="00292FE9" w:rsidRDefault="00292FE9" w:rsidP="00292FE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92FE9" w:rsidRDefault="00292FE9" w:rsidP="00292FE9">
      <w:pPr>
        <w:shd w:val="clear" w:color="auto" w:fill="FFFFFF"/>
        <w:spacing w:after="0" w:line="240" w:lineRule="auto"/>
        <w:jc w:val="center"/>
        <w:rPr>
          <w:rFonts w:ascii="Georgia" w:hAnsi="Georgia"/>
          <w:color w:val="222222"/>
          <w:sz w:val="33"/>
          <w:szCs w:val="33"/>
          <w:shd w:val="clear" w:color="auto" w:fill="FFFF00"/>
        </w:rPr>
      </w:pPr>
    </w:p>
    <w:p w:rsidR="00292FE9" w:rsidRDefault="00292FE9" w:rsidP="00292FE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hAnsi="Georgia"/>
            <w:sz w:val="33"/>
            <w:szCs w:val="33"/>
            <w:shd w:val="clear" w:color="auto" w:fill="FFFF00"/>
          </w:rPr>
          <w:t>https://smuassignment.in/online-store/</w:t>
        </w:r>
      </w:hyperlink>
    </w:p>
    <w:p w:rsidR="00292FE9" w:rsidRDefault="00292FE9" w:rsidP="00292FE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92FE9" w:rsidRDefault="00292FE9" w:rsidP="00292FE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292FE9" w:rsidRDefault="00292FE9" w:rsidP="00292FE9">
      <w:pPr>
        <w:shd w:val="clear" w:color="auto" w:fill="FFFFFF"/>
        <w:spacing w:after="0" w:line="240" w:lineRule="auto"/>
        <w:jc w:val="center"/>
        <w:rPr>
          <w:rFonts w:ascii="Arial" w:hAnsi="Arial"/>
          <w:color w:val="222222"/>
        </w:rPr>
      </w:pPr>
    </w:p>
    <w:p w:rsidR="00292FE9" w:rsidRDefault="00292FE9" w:rsidP="00292FE9">
      <w:pPr>
        <w:shd w:val="clear" w:color="auto" w:fill="FFFFFF"/>
        <w:spacing w:after="0" w:line="240" w:lineRule="auto"/>
        <w:jc w:val="center"/>
        <w:rPr>
          <w:szCs w:val="22"/>
        </w:rPr>
      </w:pPr>
      <w:r>
        <w:rPr>
          <w:rFonts w:ascii="Georgia" w:hAnsi="Georgia"/>
          <w:sz w:val="33"/>
          <w:szCs w:val="33"/>
        </w:rPr>
        <w:t>Lowest price guarantee with quality.</w:t>
      </w:r>
    </w:p>
    <w:p w:rsidR="00292FE9" w:rsidRDefault="00292FE9" w:rsidP="00292FE9">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92FE9" w:rsidRDefault="00292FE9" w:rsidP="00292FE9">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292FE9" w:rsidRDefault="00292FE9" w:rsidP="00292FE9">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292FE9" w:rsidRDefault="00292FE9" w:rsidP="00292FE9">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92FE9" w:rsidRDefault="00292FE9" w:rsidP="00292FE9">
      <w:pPr>
        <w:shd w:val="clear" w:color="auto" w:fill="FFFFFF"/>
        <w:spacing w:after="0" w:line="240" w:lineRule="auto"/>
        <w:jc w:val="center"/>
      </w:pPr>
      <w:r>
        <w:rPr>
          <w:rFonts w:ascii="Georgia" w:hAnsi="Georgia"/>
          <w:sz w:val="33"/>
          <w:szCs w:val="33"/>
        </w:rPr>
        <w:t>After mail, we will reply you instant or maximum</w:t>
      </w:r>
    </w:p>
    <w:p w:rsidR="00292FE9" w:rsidRDefault="00292FE9" w:rsidP="00292FE9">
      <w:pPr>
        <w:shd w:val="clear" w:color="auto" w:fill="FFFFFF"/>
        <w:spacing w:after="0" w:line="240" w:lineRule="auto"/>
        <w:jc w:val="center"/>
      </w:pPr>
      <w:r>
        <w:rPr>
          <w:rFonts w:ascii="Georgia" w:hAnsi="Georgia"/>
          <w:sz w:val="33"/>
          <w:szCs w:val="33"/>
        </w:rPr>
        <w:t>1 hour.</w:t>
      </w:r>
    </w:p>
    <w:p w:rsidR="00292FE9" w:rsidRDefault="00292FE9" w:rsidP="00292FE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92FE9" w:rsidRDefault="00292FE9" w:rsidP="00292FE9">
      <w:pPr>
        <w:shd w:val="clear" w:color="auto" w:fill="FFFFFF"/>
        <w:spacing w:after="0" w:line="240" w:lineRule="auto"/>
        <w:jc w:val="center"/>
      </w:pPr>
      <w:r>
        <w:rPr>
          <w:rFonts w:ascii="Georgia" w:hAnsi="Georgia"/>
          <w:sz w:val="33"/>
          <w:szCs w:val="33"/>
          <w:shd w:val="clear" w:color="auto" w:fill="FF0000"/>
        </w:rPr>
        <w:t>whatsapp no 8791490301.</w:t>
      </w:r>
    </w:p>
    <w:p w:rsidR="007E47B0" w:rsidRDefault="007E47B0" w:rsidP="009C5848">
      <w:pPr>
        <w:spacing w:before="240" w:after="240" w:line="360" w:lineRule="auto"/>
        <w:jc w:val="both"/>
        <w:rPr>
          <w:rFonts w:ascii="Times New Roman" w:eastAsia="Times New Roman" w:hAnsi="Times New Roman" w:cs="Times New Roman"/>
          <w:sz w:val="24"/>
          <w:szCs w:val="24"/>
        </w:rPr>
      </w:pPr>
    </w:p>
    <w:p w:rsidR="009C5848" w:rsidRPr="00C66A74" w:rsidRDefault="009C5848" w:rsidP="009C5848">
      <w:pPr>
        <w:spacing w:before="240" w:after="240" w:line="360" w:lineRule="auto"/>
        <w:jc w:val="both"/>
        <w:rPr>
          <w:rFonts w:ascii="Times New Roman" w:hAnsi="Times New Roman" w:cs="Times New Roman"/>
          <w:sz w:val="24"/>
          <w:szCs w:val="24"/>
        </w:rPr>
      </w:pP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2. Define production function. State types and function of production function. </w:t>
      </w:r>
    </w:p>
    <w:p w:rsidR="00D76B58" w:rsidRDefault="00D76B58" w:rsidP="009C5848">
      <w:pPr>
        <w:spacing w:line="360" w:lineRule="auto"/>
        <w:jc w:val="both"/>
        <w:rPr>
          <w:rFonts w:ascii="Times New Roman" w:hAnsi="Times New Roman" w:cs="Times New Roman"/>
          <w:sz w:val="24"/>
          <w:szCs w:val="24"/>
        </w:rPr>
      </w:pPr>
      <w:r w:rsidRPr="00C66A74">
        <w:rPr>
          <w:rFonts w:ascii="Times New Roman" w:hAnsi="Times New Roman" w:cs="Times New Roman"/>
          <w:b/>
          <w:bCs/>
          <w:sz w:val="24"/>
          <w:szCs w:val="24"/>
        </w:rPr>
        <w:t>Ans: Production function</w:t>
      </w:r>
      <w:r w:rsidRPr="00C66A74">
        <w:rPr>
          <w:rFonts w:ascii="Times New Roman" w:hAnsi="Times New Roman" w:cs="Times New Roman"/>
          <w:sz w:val="24"/>
          <w:szCs w:val="24"/>
        </w:rPr>
        <w:t xml:space="preserve"> The entire theory of production centres revolves around the concept of production function. A “production function” expresses the technological or engineering relationship between physical quantity of inputs employed and physical quantity of outputs obtained by a </w:t>
      </w:r>
    </w:p>
    <w:p w:rsidR="009C5848" w:rsidRPr="00C66A74" w:rsidRDefault="009C5848" w:rsidP="009C5848">
      <w:pPr>
        <w:spacing w:line="360" w:lineRule="auto"/>
        <w:jc w:val="both"/>
        <w:rPr>
          <w:rFonts w:ascii="Times New Roman" w:hAnsi="Times New Roman" w:cs="Times New Roman"/>
          <w:sz w:val="24"/>
          <w:szCs w:val="24"/>
        </w:rPr>
      </w:pP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3. Explain different types of cost. </w:t>
      </w:r>
    </w:p>
    <w:p w:rsidR="0015684C" w:rsidRDefault="00D76B58" w:rsidP="009C5848">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Ans: </w:t>
      </w:r>
      <w:hyperlink r:id="rId7" w:history="1">
        <w:r w:rsidRPr="00C66A74">
          <w:rPr>
            <w:rStyle w:val="Hyperlink"/>
            <w:rFonts w:ascii="Times New Roman" w:hAnsi="Times New Roman" w:cs="Times New Roman"/>
            <w:color w:val="000000" w:themeColor="text1"/>
            <w:spacing w:val="1"/>
            <w:sz w:val="24"/>
            <w:szCs w:val="24"/>
            <w:u w:val="none"/>
            <w:shd w:val="clear" w:color="auto" w:fill="FFFFFF"/>
          </w:rPr>
          <w:t>Cost accounting</w:t>
        </w:r>
      </w:hyperlink>
      <w:r w:rsidRPr="00C66A74">
        <w:rPr>
          <w:rFonts w:ascii="Times New Roman" w:hAnsi="Times New Roman" w:cs="Times New Roman"/>
          <w:color w:val="000000" w:themeColor="text1"/>
          <w:spacing w:val="1"/>
          <w:sz w:val="24"/>
          <w:szCs w:val="24"/>
          <w:shd w:val="clear" w:color="auto" w:fill="FFFFFF"/>
        </w:rPr>
        <w:t xml:space="preserve"> is an accounting process that measures all of the costs associated with production, including both fixed and variable costs. The purpose of cost accounting is to assist management in decision-making processes that optimize operations based on efficient cost management. The costs </w:t>
      </w:r>
    </w:p>
    <w:p w:rsidR="0015684C" w:rsidRDefault="0015684C" w:rsidP="0015684C">
      <w:pPr>
        <w:spacing w:line="360" w:lineRule="auto"/>
        <w:jc w:val="both"/>
        <w:rPr>
          <w:rFonts w:ascii="Times New Roman" w:hAnsi="Times New Roman" w:cs="Times New Roman"/>
          <w:b/>
          <w:bCs/>
          <w:sz w:val="24"/>
          <w:szCs w:val="24"/>
        </w:rPr>
      </w:pPr>
    </w:p>
    <w:p w:rsidR="0015684C" w:rsidRDefault="0015684C" w:rsidP="0015684C">
      <w:pPr>
        <w:spacing w:line="360" w:lineRule="auto"/>
        <w:jc w:val="both"/>
        <w:rPr>
          <w:rFonts w:ascii="Times New Roman" w:hAnsi="Times New Roman" w:cs="Times New Roman"/>
          <w:b/>
          <w:bCs/>
          <w:sz w:val="24"/>
          <w:szCs w:val="24"/>
        </w:rPr>
      </w:pPr>
    </w:p>
    <w:p w:rsidR="0015684C" w:rsidRDefault="0015684C" w:rsidP="0015684C">
      <w:pPr>
        <w:spacing w:line="360" w:lineRule="auto"/>
        <w:jc w:val="both"/>
        <w:rPr>
          <w:rFonts w:ascii="Times New Roman" w:hAnsi="Times New Roman" w:cs="Times New Roman"/>
          <w:b/>
          <w:bCs/>
          <w:sz w:val="24"/>
          <w:szCs w:val="24"/>
        </w:rPr>
      </w:pPr>
    </w:p>
    <w:p w:rsidR="0015684C" w:rsidRPr="00C66A74" w:rsidRDefault="0015684C" w:rsidP="0015684C">
      <w:pPr>
        <w:spacing w:line="360" w:lineRule="auto"/>
        <w:jc w:val="both"/>
        <w:rPr>
          <w:rFonts w:ascii="Times New Roman" w:hAnsi="Times New Roman" w:cs="Times New Roman"/>
          <w:b/>
          <w:bCs/>
          <w:sz w:val="24"/>
          <w:szCs w:val="24"/>
        </w:rPr>
      </w:pPr>
    </w:p>
    <w:p w:rsidR="007E47B0" w:rsidRPr="00C66A74" w:rsidRDefault="007E47B0" w:rsidP="0015684C">
      <w:pPr>
        <w:spacing w:line="360" w:lineRule="auto"/>
        <w:jc w:val="center"/>
        <w:rPr>
          <w:rFonts w:ascii="Times New Roman" w:hAnsi="Times New Roman" w:cs="Times New Roman"/>
          <w:b/>
          <w:bCs/>
          <w:sz w:val="24"/>
          <w:szCs w:val="24"/>
        </w:rPr>
      </w:pPr>
      <w:r w:rsidRPr="00C66A74">
        <w:rPr>
          <w:rFonts w:ascii="Times New Roman" w:hAnsi="Times New Roman" w:cs="Times New Roman"/>
          <w:b/>
          <w:bCs/>
          <w:sz w:val="24"/>
          <w:szCs w:val="24"/>
          <w:highlight w:val="yellow"/>
        </w:rPr>
        <w:t>Assignment Set – 2</w:t>
      </w: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4. Explain causes of inflation in detail. </w:t>
      </w:r>
    </w:p>
    <w:p w:rsidR="00D76B58" w:rsidRPr="00C66A74" w:rsidRDefault="00D76B58"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Ans: Causes of inflation </w:t>
      </w:r>
    </w:p>
    <w:p w:rsidR="00C66A74" w:rsidRPr="00C66A74" w:rsidRDefault="00D76B58" w:rsidP="0015684C">
      <w:pPr>
        <w:spacing w:line="360" w:lineRule="auto"/>
        <w:jc w:val="both"/>
        <w:rPr>
          <w:rFonts w:ascii="Times New Roman" w:hAnsi="Times New Roman" w:cs="Times New Roman"/>
          <w:sz w:val="24"/>
          <w:szCs w:val="24"/>
        </w:rPr>
      </w:pPr>
      <w:r w:rsidRPr="00C66A74">
        <w:rPr>
          <w:rFonts w:ascii="Times New Roman" w:hAnsi="Times New Roman" w:cs="Times New Roman"/>
          <w:sz w:val="24"/>
          <w:szCs w:val="24"/>
        </w:rPr>
        <w:t xml:space="preserve">I. Demand side Increase in aggregative effective demand is responsible for inflation. In this case, aggregate demand exceeds aggregate supply of goods and services. Demand rises much faster than supply. </w:t>
      </w:r>
    </w:p>
    <w:p w:rsidR="00D76B58" w:rsidRDefault="00C66A74" w:rsidP="009C5848">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T</w:t>
      </w:r>
      <w:r w:rsidR="00D76B58" w:rsidRPr="00C66A74">
        <w:rPr>
          <w:rFonts w:ascii="Times New Roman" w:hAnsi="Times New Roman" w:cs="Times New Roman"/>
          <w:b/>
          <w:bCs/>
          <w:sz w:val="24"/>
          <w:szCs w:val="24"/>
        </w:rPr>
        <w:t xml:space="preserve">he following reasons </w:t>
      </w:r>
    </w:p>
    <w:p w:rsidR="009C5848" w:rsidRPr="00C66A74" w:rsidRDefault="009C5848" w:rsidP="009C5848">
      <w:pPr>
        <w:spacing w:line="360" w:lineRule="auto"/>
        <w:jc w:val="both"/>
        <w:rPr>
          <w:rFonts w:ascii="Times New Roman" w:hAnsi="Times New Roman" w:cs="Times New Roman"/>
          <w:b/>
          <w:bCs/>
          <w:sz w:val="24"/>
          <w:szCs w:val="24"/>
        </w:rPr>
      </w:pP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5. Explain different objectives of pricing policies. </w:t>
      </w:r>
    </w:p>
    <w:p w:rsidR="00C66A74" w:rsidRPr="00C66A74" w:rsidRDefault="00D76B58"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 xml:space="preserve">Ans: The following objectives are to be considered while fixing the prices of the product: </w:t>
      </w:r>
    </w:p>
    <w:p w:rsidR="0015684C" w:rsidRPr="009C5848" w:rsidRDefault="00D76B58" w:rsidP="009C5848">
      <w:pPr>
        <w:pStyle w:val="ListParagraph"/>
        <w:numPr>
          <w:ilvl w:val="0"/>
          <w:numId w:val="1"/>
        </w:numPr>
        <w:spacing w:line="360" w:lineRule="auto"/>
        <w:jc w:val="both"/>
        <w:rPr>
          <w:rFonts w:ascii="Times New Roman" w:hAnsi="Times New Roman" w:cs="Times New Roman"/>
          <w:sz w:val="24"/>
          <w:szCs w:val="24"/>
        </w:rPr>
      </w:pPr>
      <w:r w:rsidRPr="009C5848">
        <w:rPr>
          <w:rFonts w:ascii="Times New Roman" w:hAnsi="Times New Roman" w:cs="Times New Roman"/>
          <w:b/>
          <w:bCs/>
          <w:sz w:val="24"/>
          <w:szCs w:val="24"/>
        </w:rPr>
        <w:t xml:space="preserve">Profit maximisation in the short term – </w:t>
      </w:r>
      <w:r w:rsidRPr="009C5848">
        <w:rPr>
          <w:rFonts w:ascii="Times New Roman" w:hAnsi="Times New Roman" w:cs="Times New Roman"/>
          <w:sz w:val="24"/>
          <w:szCs w:val="24"/>
        </w:rPr>
        <w:t xml:space="preserve">The primary objective of the firm is to maximise its profits. Pricing policy as an instrument to achieve this objective should be formulated in such a way as to </w:t>
      </w:r>
    </w:p>
    <w:p w:rsidR="009C5848" w:rsidRPr="009C5848" w:rsidRDefault="009C5848" w:rsidP="009C5848">
      <w:pPr>
        <w:spacing w:line="360" w:lineRule="auto"/>
        <w:jc w:val="both"/>
        <w:rPr>
          <w:rFonts w:ascii="Times New Roman" w:hAnsi="Times New Roman" w:cs="Times New Roman"/>
          <w:sz w:val="24"/>
          <w:szCs w:val="24"/>
        </w:rPr>
      </w:pPr>
    </w:p>
    <w:p w:rsidR="007E47B0" w:rsidRPr="00C66A74" w:rsidRDefault="007E47B0" w:rsidP="0015684C">
      <w:pPr>
        <w:spacing w:line="360" w:lineRule="auto"/>
        <w:jc w:val="both"/>
        <w:rPr>
          <w:rFonts w:ascii="Times New Roman" w:hAnsi="Times New Roman" w:cs="Times New Roman"/>
          <w:b/>
          <w:bCs/>
          <w:sz w:val="24"/>
          <w:szCs w:val="24"/>
        </w:rPr>
      </w:pPr>
      <w:r w:rsidRPr="00C66A74">
        <w:rPr>
          <w:rFonts w:ascii="Times New Roman" w:hAnsi="Times New Roman" w:cs="Times New Roman"/>
          <w:b/>
          <w:bCs/>
          <w:sz w:val="24"/>
          <w:szCs w:val="24"/>
        </w:rPr>
        <w:t>6. Define monetary policy. State the objectives of monetary policy in developing countries.</w:t>
      </w:r>
    </w:p>
    <w:p w:rsidR="00C66A74" w:rsidRPr="00C66A74" w:rsidRDefault="00C66A74" w:rsidP="0015684C">
      <w:pPr>
        <w:spacing w:line="360" w:lineRule="auto"/>
        <w:jc w:val="both"/>
        <w:rPr>
          <w:rFonts w:ascii="Times New Roman" w:hAnsi="Times New Roman" w:cs="Times New Roman"/>
          <w:sz w:val="24"/>
          <w:szCs w:val="24"/>
        </w:rPr>
      </w:pPr>
      <w:r w:rsidRPr="00C66A74">
        <w:rPr>
          <w:rFonts w:ascii="Times New Roman" w:hAnsi="Times New Roman" w:cs="Times New Roman"/>
          <w:b/>
          <w:bCs/>
          <w:sz w:val="24"/>
          <w:szCs w:val="24"/>
        </w:rPr>
        <w:t xml:space="preserve">Ans: </w:t>
      </w:r>
      <w:r w:rsidRPr="00C66A74">
        <w:rPr>
          <w:rFonts w:ascii="Times New Roman" w:hAnsi="Times New Roman" w:cs="Times New Roman"/>
          <w:sz w:val="24"/>
          <w:szCs w:val="24"/>
        </w:rPr>
        <w:t xml:space="preserve">Monetary policy deals with the total money supply and its management in an economy. It is essentially a programme of action undertaken by the monetary authorities, generally the central bank, to control and regulate the supply of money with the public, and the flow of credit with a view to achieving economic stability and certain predetermined macroeconomic goals. </w:t>
      </w:r>
    </w:p>
    <w:p w:rsidR="009C5848" w:rsidRPr="00C66A74" w:rsidRDefault="00C66A74" w:rsidP="009C5848">
      <w:pPr>
        <w:spacing w:line="360" w:lineRule="auto"/>
        <w:jc w:val="both"/>
        <w:rPr>
          <w:rFonts w:ascii="Times New Roman" w:hAnsi="Times New Roman" w:cs="Times New Roman"/>
          <w:b/>
          <w:bCs/>
          <w:sz w:val="24"/>
          <w:szCs w:val="24"/>
        </w:rPr>
      </w:pPr>
      <w:r w:rsidRPr="00C66A74">
        <w:rPr>
          <w:rFonts w:ascii="Times New Roman" w:hAnsi="Times New Roman" w:cs="Times New Roman"/>
          <w:sz w:val="24"/>
          <w:szCs w:val="24"/>
        </w:rPr>
        <w:t xml:space="preserve">Monetary policy can be explained in two different ways. In a narrow sense, it is concerned with administering </w:t>
      </w:r>
      <w:bookmarkStart w:id="0" w:name="_GoBack"/>
      <w:bookmarkEnd w:id="0"/>
    </w:p>
    <w:p w:rsidR="00C66A74" w:rsidRPr="00C66A74" w:rsidRDefault="00C66A74" w:rsidP="0015684C">
      <w:pPr>
        <w:spacing w:line="360" w:lineRule="auto"/>
        <w:jc w:val="both"/>
        <w:rPr>
          <w:rFonts w:ascii="Times New Roman" w:hAnsi="Times New Roman" w:cs="Times New Roman"/>
          <w:b/>
          <w:bCs/>
          <w:sz w:val="24"/>
          <w:szCs w:val="24"/>
        </w:rPr>
      </w:pPr>
    </w:p>
    <w:sectPr w:rsidR="00C66A74" w:rsidRPr="00C66A74" w:rsidSect="00E128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6F5A"/>
    <w:multiLevelType w:val="hybridMultilevel"/>
    <w:tmpl w:val="26A87B20"/>
    <w:lvl w:ilvl="0" w:tplc="B1B88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47B0"/>
    <w:rsid w:val="0015684C"/>
    <w:rsid w:val="001B35ED"/>
    <w:rsid w:val="00292FE9"/>
    <w:rsid w:val="007E47B0"/>
    <w:rsid w:val="009C5848"/>
    <w:rsid w:val="00C66A74"/>
    <w:rsid w:val="00D76B58"/>
    <w:rsid w:val="00E12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96"/>
  </w:style>
  <w:style w:type="paragraph" w:styleId="Heading2">
    <w:name w:val="heading 2"/>
    <w:basedOn w:val="Normal"/>
    <w:next w:val="Normal"/>
    <w:link w:val="Heading2Char"/>
    <w:uiPriority w:val="9"/>
    <w:semiHidden/>
    <w:unhideWhenUsed/>
    <w:qFormat/>
    <w:rsid w:val="00D76B5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6B58"/>
    <w:rPr>
      <w:rFonts w:asciiTheme="majorHAnsi" w:eastAsiaTheme="majorEastAsia" w:hAnsiTheme="majorHAnsi" w:cstheme="majorBidi"/>
      <w:b/>
      <w:bCs/>
      <w:color w:val="5B9BD5" w:themeColor="accent1"/>
      <w:sz w:val="26"/>
      <w:szCs w:val="26"/>
      <w:lang w:val="en-US" w:bidi="ar-SA"/>
    </w:rPr>
  </w:style>
  <w:style w:type="character" w:styleId="Strong">
    <w:name w:val="Strong"/>
    <w:basedOn w:val="DefaultParagraphFont"/>
    <w:uiPriority w:val="22"/>
    <w:qFormat/>
    <w:rsid w:val="00D76B58"/>
    <w:rPr>
      <w:b/>
      <w:bCs/>
    </w:rPr>
  </w:style>
  <w:style w:type="character" w:styleId="Hyperlink">
    <w:name w:val="Hyperlink"/>
    <w:basedOn w:val="DefaultParagraphFont"/>
    <w:uiPriority w:val="99"/>
    <w:semiHidden/>
    <w:unhideWhenUsed/>
    <w:rsid w:val="00D76B58"/>
    <w:rPr>
      <w:color w:val="0000FF"/>
      <w:u w:val="single"/>
    </w:rPr>
  </w:style>
  <w:style w:type="character" w:customStyle="1" w:styleId="mntl-sc-block-headingtext">
    <w:name w:val="mntl-sc-block-heading__text"/>
    <w:basedOn w:val="DefaultParagraphFont"/>
    <w:rsid w:val="00D76B58"/>
  </w:style>
  <w:style w:type="paragraph" w:customStyle="1" w:styleId="comp">
    <w:name w:val="comp"/>
    <w:basedOn w:val="Normal"/>
    <w:rsid w:val="00D76B58"/>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D76B58"/>
    <w:pPr>
      <w:ind w:left="720"/>
      <w:contextualSpacing/>
    </w:pPr>
  </w:style>
  <w:style w:type="paragraph" w:styleId="BalloonText">
    <w:name w:val="Balloon Text"/>
    <w:basedOn w:val="Normal"/>
    <w:link w:val="BalloonTextChar"/>
    <w:uiPriority w:val="99"/>
    <w:semiHidden/>
    <w:unhideWhenUsed/>
    <w:rsid w:val="009C58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584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55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c/cost-account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5</cp:revision>
  <dcterms:created xsi:type="dcterms:W3CDTF">2023-04-14T14:10:00Z</dcterms:created>
  <dcterms:modified xsi:type="dcterms:W3CDTF">2023-04-26T18:50:00Z</dcterms:modified>
</cp:coreProperties>
</file>