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93" w:rsidRPr="00816193" w:rsidRDefault="008E017F" w:rsidP="00BA5ED0">
      <w:pPr>
        <w:spacing w:line="360" w:lineRule="auto"/>
        <w:jc w:val="center"/>
        <w:rPr>
          <w:rFonts w:ascii="Times New Roman" w:hAnsi="Times New Roman" w:cs="Times New Roman"/>
          <w:b/>
          <w:caps/>
          <w:sz w:val="24"/>
          <w:szCs w:val="24"/>
        </w:rPr>
      </w:pPr>
      <w:r>
        <w:rPr>
          <w:rFonts w:ascii="Times New Roman" w:hAnsi="Times New Roman" w:cs="Times New Roman"/>
          <w:b/>
          <w:caps/>
          <w:sz w:val="24"/>
          <w:szCs w:val="24"/>
        </w:rPr>
        <w:t>ASSIGNMENT</w:t>
      </w:r>
    </w:p>
    <w:tbl>
      <w:tblPr>
        <w:tblStyle w:val="TableGrid"/>
        <w:tblW w:w="10201" w:type="dxa"/>
        <w:jc w:val="center"/>
        <w:tblLook w:val="04A0"/>
      </w:tblPr>
      <w:tblGrid>
        <w:gridCol w:w="3964"/>
        <w:gridCol w:w="6237"/>
      </w:tblGrid>
      <w:tr w:rsidR="00021DD2" w:rsidRPr="00816193" w:rsidTr="00816193">
        <w:trPr>
          <w:jc w:val="center"/>
        </w:trPr>
        <w:tc>
          <w:tcPr>
            <w:tcW w:w="3964" w:type="dxa"/>
          </w:tcPr>
          <w:p w:rsidR="00021DD2" w:rsidRPr="00816193" w:rsidRDefault="00021DD2" w:rsidP="00BA5ED0">
            <w:pPr>
              <w:spacing w:line="360" w:lineRule="auto"/>
              <w:rPr>
                <w:b/>
                <w:caps/>
                <w:sz w:val="24"/>
                <w:szCs w:val="24"/>
              </w:rPr>
            </w:pPr>
            <w:r w:rsidRPr="00816193">
              <w:rPr>
                <w:b/>
                <w:caps/>
                <w:sz w:val="24"/>
                <w:szCs w:val="24"/>
              </w:rPr>
              <w:t>SESSION</w:t>
            </w:r>
          </w:p>
        </w:tc>
        <w:tc>
          <w:tcPr>
            <w:tcW w:w="6237" w:type="dxa"/>
          </w:tcPr>
          <w:p w:rsidR="00021DD2" w:rsidRPr="00816193" w:rsidRDefault="00CB0EDB" w:rsidP="00BA5ED0">
            <w:pPr>
              <w:spacing w:line="360" w:lineRule="auto"/>
              <w:rPr>
                <w:b/>
                <w:caps/>
                <w:sz w:val="24"/>
                <w:szCs w:val="24"/>
              </w:rPr>
            </w:pPr>
            <w:r>
              <w:rPr>
                <w:b/>
                <w:caps/>
                <w:sz w:val="24"/>
                <w:szCs w:val="24"/>
              </w:rPr>
              <w:t>Aprl 2023</w:t>
            </w:r>
          </w:p>
        </w:tc>
      </w:tr>
      <w:tr w:rsidR="00021DD2" w:rsidRPr="00816193" w:rsidTr="00816193">
        <w:trPr>
          <w:jc w:val="center"/>
        </w:trPr>
        <w:tc>
          <w:tcPr>
            <w:tcW w:w="3964" w:type="dxa"/>
          </w:tcPr>
          <w:p w:rsidR="00021DD2" w:rsidRPr="00816193" w:rsidRDefault="00021DD2" w:rsidP="00BA5ED0">
            <w:pPr>
              <w:spacing w:line="360" w:lineRule="auto"/>
              <w:rPr>
                <w:b/>
                <w:caps/>
                <w:sz w:val="24"/>
                <w:szCs w:val="24"/>
              </w:rPr>
            </w:pPr>
            <w:r w:rsidRPr="00816193">
              <w:rPr>
                <w:b/>
                <w:caps/>
                <w:sz w:val="24"/>
                <w:szCs w:val="24"/>
              </w:rPr>
              <w:t>PROGRAM</w:t>
            </w:r>
          </w:p>
        </w:tc>
        <w:tc>
          <w:tcPr>
            <w:tcW w:w="6237" w:type="dxa"/>
          </w:tcPr>
          <w:p w:rsidR="00021DD2" w:rsidRPr="00816193" w:rsidRDefault="00021DD2" w:rsidP="00BA5ED0">
            <w:pPr>
              <w:spacing w:line="360" w:lineRule="auto"/>
              <w:rPr>
                <w:b/>
                <w:caps/>
                <w:sz w:val="24"/>
                <w:szCs w:val="24"/>
              </w:rPr>
            </w:pPr>
            <w:r w:rsidRPr="00816193">
              <w:rPr>
                <w:b/>
                <w:caps/>
                <w:sz w:val="24"/>
                <w:szCs w:val="24"/>
              </w:rPr>
              <w:t xml:space="preserve">BACHELOR of </w:t>
            </w:r>
            <w:r w:rsidR="00C120BD">
              <w:rPr>
                <w:b/>
                <w:caps/>
                <w:sz w:val="24"/>
                <w:szCs w:val="24"/>
              </w:rPr>
              <w:t xml:space="preserve">COMMERCE </w:t>
            </w:r>
            <w:r w:rsidRPr="00816193">
              <w:rPr>
                <w:b/>
                <w:caps/>
                <w:sz w:val="24"/>
                <w:szCs w:val="24"/>
              </w:rPr>
              <w:t>(B</w:t>
            </w:r>
            <w:r w:rsidR="00C120BD">
              <w:rPr>
                <w:b/>
                <w:caps/>
                <w:sz w:val="24"/>
                <w:szCs w:val="24"/>
              </w:rPr>
              <w:t xml:space="preserve"> COM</w:t>
            </w:r>
            <w:r w:rsidRPr="00816193">
              <w:rPr>
                <w:b/>
                <w:caps/>
                <w:sz w:val="24"/>
                <w:szCs w:val="24"/>
              </w:rPr>
              <w:t>)</w:t>
            </w:r>
          </w:p>
        </w:tc>
      </w:tr>
      <w:tr w:rsidR="00021DD2" w:rsidRPr="00816193" w:rsidTr="00816193">
        <w:trPr>
          <w:jc w:val="center"/>
        </w:trPr>
        <w:tc>
          <w:tcPr>
            <w:tcW w:w="3964" w:type="dxa"/>
          </w:tcPr>
          <w:p w:rsidR="00021DD2" w:rsidRPr="00816193" w:rsidRDefault="00021DD2" w:rsidP="00BA5ED0">
            <w:pPr>
              <w:spacing w:line="360" w:lineRule="auto"/>
              <w:rPr>
                <w:b/>
                <w:caps/>
                <w:sz w:val="24"/>
                <w:szCs w:val="24"/>
              </w:rPr>
            </w:pPr>
            <w:r w:rsidRPr="00816193">
              <w:rPr>
                <w:b/>
                <w:caps/>
                <w:sz w:val="24"/>
                <w:szCs w:val="24"/>
              </w:rPr>
              <w:t>SEMESTER</w:t>
            </w:r>
          </w:p>
        </w:tc>
        <w:tc>
          <w:tcPr>
            <w:tcW w:w="6237" w:type="dxa"/>
          </w:tcPr>
          <w:p w:rsidR="00021DD2" w:rsidRPr="00816193" w:rsidRDefault="00021DD2" w:rsidP="00BA5ED0">
            <w:pPr>
              <w:widowControl w:val="0"/>
              <w:autoSpaceDE w:val="0"/>
              <w:autoSpaceDN w:val="0"/>
              <w:adjustRightInd w:val="0"/>
              <w:spacing w:line="360" w:lineRule="auto"/>
              <w:outlineLvl w:val="0"/>
              <w:rPr>
                <w:b/>
                <w:sz w:val="24"/>
                <w:szCs w:val="24"/>
              </w:rPr>
            </w:pPr>
            <w:r w:rsidRPr="00816193">
              <w:rPr>
                <w:b/>
                <w:sz w:val="24"/>
                <w:szCs w:val="24"/>
              </w:rPr>
              <w:t>I</w:t>
            </w:r>
            <w:r w:rsidR="00364F89">
              <w:rPr>
                <w:b/>
                <w:sz w:val="24"/>
                <w:szCs w:val="24"/>
              </w:rPr>
              <w:t>II</w:t>
            </w:r>
          </w:p>
        </w:tc>
      </w:tr>
      <w:tr w:rsidR="00021DD2" w:rsidRPr="00816193" w:rsidTr="00816193">
        <w:trPr>
          <w:jc w:val="center"/>
        </w:trPr>
        <w:tc>
          <w:tcPr>
            <w:tcW w:w="3964" w:type="dxa"/>
          </w:tcPr>
          <w:p w:rsidR="00021DD2" w:rsidRPr="00816193" w:rsidRDefault="00021DD2" w:rsidP="00BA5ED0">
            <w:pPr>
              <w:spacing w:line="360" w:lineRule="auto"/>
              <w:rPr>
                <w:b/>
                <w:caps/>
                <w:sz w:val="24"/>
                <w:szCs w:val="24"/>
              </w:rPr>
            </w:pPr>
            <w:r w:rsidRPr="00816193">
              <w:rPr>
                <w:b/>
                <w:caps/>
                <w:sz w:val="24"/>
                <w:szCs w:val="24"/>
              </w:rPr>
              <w:t>course CODE &amp; NAME</w:t>
            </w:r>
          </w:p>
        </w:tc>
        <w:tc>
          <w:tcPr>
            <w:tcW w:w="6237" w:type="dxa"/>
          </w:tcPr>
          <w:p w:rsidR="00021DD2" w:rsidRPr="00816193" w:rsidRDefault="00162D88" w:rsidP="00BA5ED0">
            <w:pPr>
              <w:spacing w:line="360" w:lineRule="auto"/>
              <w:jc w:val="both"/>
              <w:rPr>
                <w:b/>
                <w:caps/>
                <w:sz w:val="24"/>
                <w:szCs w:val="24"/>
              </w:rPr>
            </w:pPr>
            <w:r>
              <w:rPr>
                <w:b/>
                <w:caps/>
                <w:sz w:val="24"/>
                <w:szCs w:val="24"/>
              </w:rPr>
              <w:t>bUSINESS cOMMUNICATION</w:t>
            </w:r>
            <w:r w:rsidR="00E3699C">
              <w:rPr>
                <w:b/>
                <w:caps/>
                <w:sz w:val="24"/>
                <w:szCs w:val="24"/>
              </w:rPr>
              <w:t>&amp; DCM2101</w:t>
            </w:r>
          </w:p>
        </w:tc>
      </w:tr>
      <w:tr w:rsidR="00021DD2" w:rsidRPr="00816193" w:rsidTr="00816193">
        <w:trPr>
          <w:jc w:val="center"/>
        </w:trPr>
        <w:tc>
          <w:tcPr>
            <w:tcW w:w="3964" w:type="dxa"/>
          </w:tcPr>
          <w:p w:rsidR="00021DD2" w:rsidRPr="00816193" w:rsidRDefault="00021DD2" w:rsidP="00BA5ED0">
            <w:pPr>
              <w:spacing w:line="360" w:lineRule="auto"/>
              <w:rPr>
                <w:b/>
                <w:caps/>
                <w:sz w:val="24"/>
                <w:szCs w:val="24"/>
              </w:rPr>
            </w:pPr>
            <w:r w:rsidRPr="00816193">
              <w:rPr>
                <w:b/>
                <w:caps/>
                <w:sz w:val="24"/>
                <w:szCs w:val="24"/>
              </w:rPr>
              <w:t>C</w:t>
            </w:r>
            <w:r w:rsidRPr="00816193">
              <w:rPr>
                <w:b/>
                <w:sz w:val="24"/>
                <w:szCs w:val="24"/>
              </w:rPr>
              <w:t>REDITS</w:t>
            </w:r>
          </w:p>
        </w:tc>
        <w:tc>
          <w:tcPr>
            <w:tcW w:w="6237" w:type="dxa"/>
          </w:tcPr>
          <w:p w:rsidR="00021DD2" w:rsidRPr="00816193" w:rsidRDefault="00021DD2" w:rsidP="00BA5ED0">
            <w:pPr>
              <w:spacing w:line="360" w:lineRule="auto"/>
              <w:rPr>
                <w:b/>
                <w:caps/>
                <w:sz w:val="24"/>
                <w:szCs w:val="24"/>
              </w:rPr>
            </w:pPr>
            <w:r w:rsidRPr="00816193">
              <w:rPr>
                <w:b/>
                <w:sz w:val="24"/>
                <w:szCs w:val="24"/>
              </w:rPr>
              <w:t>4</w:t>
            </w:r>
          </w:p>
        </w:tc>
      </w:tr>
      <w:tr w:rsidR="00021DD2" w:rsidRPr="00816193" w:rsidTr="00816193">
        <w:trPr>
          <w:jc w:val="center"/>
        </w:trPr>
        <w:tc>
          <w:tcPr>
            <w:tcW w:w="3964" w:type="dxa"/>
          </w:tcPr>
          <w:p w:rsidR="00021DD2" w:rsidRPr="00816193" w:rsidRDefault="00021DD2" w:rsidP="00BA5ED0">
            <w:pPr>
              <w:spacing w:line="360" w:lineRule="auto"/>
              <w:rPr>
                <w:b/>
                <w:caps/>
                <w:sz w:val="24"/>
                <w:szCs w:val="24"/>
              </w:rPr>
            </w:pPr>
            <w:r w:rsidRPr="00816193">
              <w:rPr>
                <w:b/>
                <w:caps/>
                <w:sz w:val="24"/>
                <w:szCs w:val="24"/>
              </w:rPr>
              <w:t>nUMBER OF ASSIGNMENTS &amp; Marks</w:t>
            </w:r>
          </w:p>
        </w:tc>
        <w:tc>
          <w:tcPr>
            <w:tcW w:w="6237" w:type="dxa"/>
          </w:tcPr>
          <w:p w:rsidR="00021DD2" w:rsidRPr="00816193" w:rsidRDefault="00021DD2" w:rsidP="00BA5ED0">
            <w:pPr>
              <w:spacing w:line="360" w:lineRule="auto"/>
              <w:rPr>
                <w:b/>
                <w:sz w:val="24"/>
                <w:szCs w:val="24"/>
              </w:rPr>
            </w:pPr>
            <w:r w:rsidRPr="00816193">
              <w:rPr>
                <w:b/>
                <w:sz w:val="24"/>
                <w:szCs w:val="24"/>
              </w:rPr>
              <w:t>02</w:t>
            </w:r>
          </w:p>
          <w:p w:rsidR="00021DD2" w:rsidRPr="00816193" w:rsidRDefault="00021DD2" w:rsidP="00BA5ED0">
            <w:pPr>
              <w:spacing w:line="360" w:lineRule="auto"/>
              <w:rPr>
                <w:b/>
                <w:sz w:val="24"/>
                <w:szCs w:val="24"/>
              </w:rPr>
            </w:pPr>
            <w:r w:rsidRPr="00816193">
              <w:rPr>
                <w:b/>
                <w:sz w:val="24"/>
                <w:szCs w:val="24"/>
              </w:rPr>
              <w:t>30 Marks each</w:t>
            </w:r>
          </w:p>
        </w:tc>
      </w:tr>
    </w:tbl>
    <w:p w:rsidR="00CEA6ED" w:rsidRDefault="00CEA6ED" w:rsidP="00BA5ED0">
      <w:pPr>
        <w:spacing w:line="360" w:lineRule="auto"/>
        <w:ind w:left="-567" w:right="-613"/>
        <w:jc w:val="both"/>
        <w:rPr>
          <w:rFonts w:ascii="Arial" w:eastAsia="Arial" w:hAnsi="Arial" w:cs="Arial"/>
          <w:color w:val="000000" w:themeColor="text1"/>
        </w:rPr>
      </w:pPr>
    </w:p>
    <w:p w:rsidR="0047155F" w:rsidRDefault="0047155F" w:rsidP="00BA5ED0">
      <w:pPr>
        <w:spacing w:line="360" w:lineRule="auto"/>
        <w:rPr>
          <w:rFonts w:ascii="Times New Roman" w:hAnsi="Times New Roman" w:cs="Times New Roman"/>
          <w:b/>
          <w:sz w:val="24"/>
          <w:szCs w:val="24"/>
        </w:rPr>
      </w:pPr>
    </w:p>
    <w:p w:rsidR="00BA5ED0" w:rsidRDefault="0047155F" w:rsidP="00BA5ED0">
      <w:pPr>
        <w:spacing w:line="360" w:lineRule="auto"/>
        <w:jc w:val="center"/>
        <w:rPr>
          <w:rFonts w:ascii="Times New Roman" w:hAnsi="Times New Roman" w:cs="Times New Roman"/>
          <w:b/>
          <w:sz w:val="24"/>
          <w:szCs w:val="24"/>
        </w:rPr>
      </w:pPr>
      <w:r w:rsidRPr="0047155F">
        <w:rPr>
          <w:rFonts w:ascii="Times New Roman" w:hAnsi="Times New Roman" w:cs="Times New Roman"/>
          <w:b/>
          <w:sz w:val="24"/>
          <w:szCs w:val="24"/>
        </w:rPr>
        <w:t>Set – 1</w:t>
      </w:r>
    </w:p>
    <w:p w:rsidR="00BA5ED0" w:rsidRPr="0047155F" w:rsidRDefault="00BA5ED0" w:rsidP="00BA5ED0">
      <w:pPr>
        <w:spacing w:line="360" w:lineRule="auto"/>
        <w:jc w:val="center"/>
        <w:rPr>
          <w:rFonts w:ascii="Times New Roman" w:hAnsi="Times New Roman" w:cs="Times New Roman"/>
          <w:b/>
          <w:sz w:val="24"/>
          <w:szCs w:val="24"/>
        </w:rPr>
      </w:pPr>
    </w:p>
    <w:p w:rsidR="0047155F" w:rsidRPr="0047155F" w:rsidRDefault="0047155F" w:rsidP="00BA5ED0">
      <w:pPr>
        <w:spacing w:line="360" w:lineRule="auto"/>
        <w:jc w:val="both"/>
        <w:rPr>
          <w:rFonts w:ascii="Times New Roman" w:hAnsi="Times New Roman" w:cs="Times New Roman"/>
          <w:b/>
          <w:sz w:val="24"/>
          <w:szCs w:val="24"/>
        </w:rPr>
      </w:pPr>
      <w:r w:rsidRPr="00BA5ED0">
        <w:rPr>
          <w:rFonts w:ascii="Times New Roman" w:hAnsi="Times New Roman" w:cs="Times New Roman"/>
          <w:b/>
          <w:sz w:val="24"/>
          <w:szCs w:val="24"/>
        </w:rPr>
        <w:t>1. “Informal communication network is not just for idle rumors and may be useful in many ways.” Justify.</w:t>
      </w:r>
      <w:r w:rsidRPr="0047155F">
        <w:rPr>
          <w:rFonts w:ascii="Times New Roman" w:hAnsi="Times New Roman" w:cs="Times New Roman"/>
          <w:b/>
          <w:sz w:val="24"/>
          <w:szCs w:val="24"/>
        </w:rPr>
        <w:tab/>
      </w:r>
    </w:p>
    <w:p w:rsidR="007B081D" w:rsidRPr="007B081D" w:rsidRDefault="007B081D" w:rsidP="007B081D">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47155F" w:rsidRPr="007B081D" w:rsidRDefault="007B081D" w:rsidP="00680EC4">
      <w:pPr>
        <w:spacing w:line="360" w:lineRule="auto"/>
        <w:jc w:val="both"/>
        <w:rPr>
          <w:rFonts w:ascii="Times New Roman" w:hAnsi="Times New Roman" w:cs="Times New Roman"/>
          <w:sz w:val="24"/>
          <w:szCs w:val="24"/>
        </w:rPr>
      </w:pPr>
      <w:r w:rsidRPr="007B081D">
        <w:rPr>
          <w:rFonts w:ascii="Times New Roman" w:hAnsi="Times New Roman" w:cs="Times New Roman"/>
          <w:sz w:val="24"/>
          <w:szCs w:val="24"/>
        </w:rPr>
        <w:t xml:space="preserve">Informal communication networks, often referred to as the "grapevine," have been traditionally associated with rumors, gossip, and misinformation. However, this perception can be misleading as it underestimates the potential of these networks to contribute to the organizational communication system positively. While it's true that informal communication can at times proliferate rumors, its advantages are manifold, ranging from fostering </w:t>
      </w:r>
    </w:p>
    <w:p w:rsidR="00680EC4" w:rsidRDefault="00680EC4" w:rsidP="00680EC4">
      <w:pPr>
        <w:shd w:val="clear" w:color="auto" w:fill="FFFFFF"/>
        <w:jc w:val="center"/>
        <w:rPr>
          <w:rFonts w:ascii="Arial" w:hAnsi="Arial"/>
          <w:color w:val="222222"/>
        </w:rPr>
      </w:pPr>
      <w:r>
        <w:rPr>
          <w:rFonts w:ascii="Georgia" w:hAnsi="Georgia"/>
          <w:color w:val="000000"/>
          <w:sz w:val="33"/>
          <w:szCs w:val="33"/>
          <w:shd w:val="clear" w:color="auto" w:fill="FF0000"/>
        </w:rPr>
        <w:t>Its Half solved only</w:t>
      </w:r>
    </w:p>
    <w:p w:rsidR="00680EC4" w:rsidRDefault="00680EC4" w:rsidP="00680EC4">
      <w:pPr>
        <w:shd w:val="clear" w:color="auto" w:fill="FFFFFF"/>
        <w:jc w:val="center"/>
        <w:rPr>
          <w:rFonts w:asciiTheme="minorHAnsi" w:hAnsiTheme="minorHAnsi"/>
          <w:color w:val="222222"/>
        </w:rPr>
      </w:pPr>
      <w:r>
        <w:rPr>
          <w:rFonts w:ascii="Georgia" w:hAnsi="Georgia"/>
          <w:color w:val="222222"/>
          <w:sz w:val="33"/>
          <w:szCs w:val="33"/>
          <w:shd w:val="clear" w:color="auto" w:fill="FFFF00"/>
        </w:rPr>
        <w:t>Buy Complete from our online store</w:t>
      </w:r>
    </w:p>
    <w:p w:rsidR="00680EC4" w:rsidRDefault="00680EC4" w:rsidP="00680EC4">
      <w:pPr>
        <w:shd w:val="clear" w:color="auto" w:fill="FFFFFF"/>
        <w:jc w:val="center"/>
        <w:rPr>
          <w:rFonts w:ascii="Georgia" w:hAnsi="Georgia"/>
          <w:color w:val="222222"/>
          <w:sz w:val="33"/>
          <w:szCs w:val="33"/>
          <w:shd w:val="clear" w:color="auto" w:fill="FFFF00"/>
        </w:rPr>
      </w:pPr>
    </w:p>
    <w:p w:rsidR="00680EC4" w:rsidRDefault="00680EC4" w:rsidP="00680EC4">
      <w:pPr>
        <w:shd w:val="clear" w:color="auto" w:fill="FFFFFF"/>
        <w:jc w:val="center"/>
        <w:rPr>
          <w:rFonts w:ascii="Georgia" w:hAnsi="Georgia"/>
          <w:color w:val="222222"/>
          <w:sz w:val="33"/>
          <w:szCs w:val="33"/>
          <w:shd w:val="clear" w:color="auto" w:fill="FFFF00"/>
        </w:rPr>
      </w:pPr>
      <w:hyperlink r:id="rId8" w:history="1">
        <w:r>
          <w:rPr>
            <w:rStyle w:val="Hyperlink"/>
            <w:rFonts w:ascii="Georgia" w:eastAsiaTheme="majorEastAsia" w:hAnsi="Georgia"/>
            <w:sz w:val="33"/>
            <w:szCs w:val="33"/>
            <w:shd w:val="clear" w:color="auto" w:fill="FFFF00"/>
          </w:rPr>
          <w:t>https://smuassignment.in/online-store/</w:t>
        </w:r>
      </w:hyperlink>
    </w:p>
    <w:p w:rsidR="00680EC4" w:rsidRDefault="00680EC4" w:rsidP="00680EC4">
      <w:pPr>
        <w:shd w:val="clear" w:color="auto" w:fill="FFFFFF"/>
        <w:jc w:val="center"/>
        <w:rPr>
          <w:rFonts w:asciiTheme="minorHAnsi" w:hAnsiTheme="minorHAnsi"/>
          <w:color w:val="222222"/>
          <w:szCs w:val="20"/>
        </w:rPr>
      </w:pPr>
      <w:r>
        <w:rPr>
          <w:rFonts w:ascii="Georgia" w:hAnsi="Georgia"/>
          <w:color w:val="222222"/>
          <w:sz w:val="33"/>
          <w:szCs w:val="33"/>
          <w:shd w:val="clear" w:color="auto" w:fill="FFFF00"/>
        </w:rPr>
        <w:t>  </w:t>
      </w:r>
    </w:p>
    <w:p w:rsidR="00680EC4" w:rsidRDefault="00680EC4" w:rsidP="00680EC4">
      <w:pPr>
        <w:shd w:val="clear" w:color="auto" w:fill="FFFFFF"/>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March  2023.</w:t>
      </w:r>
    </w:p>
    <w:p w:rsidR="00680EC4" w:rsidRDefault="00680EC4" w:rsidP="00680EC4">
      <w:pPr>
        <w:shd w:val="clear" w:color="auto" w:fill="FFFFFF"/>
        <w:jc w:val="center"/>
        <w:rPr>
          <w:rFonts w:ascii="Arial" w:hAnsi="Arial"/>
          <w:color w:val="222222"/>
          <w:szCs w:val="20"/>
        </w:rPr>
      </w:pPr>
    </w:p>
    <w:p w:rsidR="00680EC4" w:rsidRDefault="00680EC4" w:rsidP="00680EC4">
      <w:pPr>
        <w:shd w:val="clear" w:color="auto" w:fill="FFFFFF"/>
        <w:jc w:val="center"/>
        <w:rPr>
          <w:rFonts w:asciiTheme="minorHAnsi" w:hAnsiTheme="minorHAnsi"/>
          <w:sz w:val="24"/>
        </w:rPr>
      </w:pPr>
      <w:r>
        <w:rPr>
          <w:rFonts w:ascii="Georgia" w:hAnsi="Georgia"/>
          <w:sz w:val="33"/>
          <w:szCs w:val="33"/>
        </w:rPr>
        <w:lastRenderedPageBreak/>
        <w:t>Lowest price guarantee with quality.</w:t>
      </w:r>
    </w:p>
    <w:p w:rsidR="00680EC4" w:rsidRDefault="00680EC4" w:rsidP="00680EC4">
      <w:pPr>
        <w:shd w:val="clear" w:color="auto" w:fill="FFFFFF"/>
        <w:jc w:val="center"/>
        <w:rPr>
          <w:rFonts w:ascii="Arial" w:hAnsi="Arial"/>
          <w:szCs w:val="20"/>
        </w:rPr>
      </w:pPr>
      <w:r>
        <w:rPr>
          <w:rFonts w:ascii="Georgia" w:hAnsi="Georgia"/>
          <w:sz w:val="33"/>
          <w:szCs w:val="33"/>
        </w:rPr>
        <w:t>Charges</w:t>
      </w:r>
      <w:r>
        <w:rPr>
          <w:rFonts w:ascii="Georgia" w:hAnsi="Georgia"/>
          <w:b/>
          <w:bCs/>
          <w:sz w:val="33"/>
          <w:szCs w:val="33"/>
          <w:shd w:val="clear" w:color="auto" w:fill="FFFF00"/>
        </w:rPr>
        <w:t> INR 200 only per assignment. </w:t>
      </w:r>
      <w:r>
        <w:rPr>
          <w:rFonts w:ascii="Georgia" w:hAnsi="Georgia"/>
          <w:sz w:val="33"/>
          <w:szCs w:val="33"/>
        </w:rPr>
        <w:t>For more information you can get via mail or Whats app also</w:t>
      </w:r>
    </w:p>
    <w:p w:rsidR="00680EC4" w:rsidRDefault="00680EC4" w:rsidP="00680EC4">
      <w:pPr>
        <w:shd w:val="clear" w:color="auto" w:fill="FFFFFF"/>
        <w:jc w:val="center"/>
        <w:rPr>
          <w:rFonts w:asciiTheme="minorHAnsi" w:hAnsiTheme="minorHAnsi"/>
          <w:color w:val="500050"/>
        </w:rPr>
      </w:pPr>
      <w:r>
        <w:rPr>
          <w:rFonts w:ascii="Georgia" w:hAnsi="Georgia"/>
          <w:sz w:val="33"/>
          <w:szCs w:val="33"/>
        </w:rPr>
        <w:br/>
      </w:r>
      <w:r>
        <w:rPr>
          <w:rFonts w:ascii="Georgia" w:hAnsi="Georgia"/>
          <w:color w:val="500050"/>
          <w:sz w:val="33"/>
          <w:szCs w:val="33"/>
          <w:shd w:val="clear" w:color="auto" w:fill="FF0000"/>
        </w:rPr>
        <w:t>Mail id is </w:t>
      </w:r>
      <w:hyperlink r:id="rId9" w:tgtFrame="_blank" w:history="1">
        <w:r>
          <w:rPr>
            <w:rStyle w:val="Hyperlink"/>
            <w:rFonts w:ascii="Georgia" w:eastAsiaTheme="majorEastAsia" w:hAnsi="Georgia"/>
            <w:sz w:val="33"/>
          </w:rPr>
          <w:t>aapkieducation@gmail.com</w:t>
        </w:r>
      </w:hyperlink>
    </w:p>
    <w:p w:rsidR="00680EC4" w:rsidRDefault="00680EC4" w:rsidP="00680EC4">
      <w:pPr>
        <w:shd w:val="clear" w:color="auto" w:fill="FFFFFF"/>
        <w:jc w:val="center"/>
        <w:rPr>
          <w:color w:val="500050"/>
          <w:szCs w:val="20"/>
        </w:rPr>
      </w:pPr>
      <w:r>
        <w:rPr>
          <w:rFonts w:ascii="Georgia" w:hAnsi="Georgia"/>
          <w:color w:val="500050"/>
          <w:sz w:val="33"/>
          <w:szCs w:val="33"/>
        </w:rPr>
        <w:t> </w:t>
      </w:r>
    </w:p>
    <w:p w:rsidR="00680EC4" w:rsidRDefault="00680EC4" w:rsidP="00680EC4">
      <w:pPr>
        <w:shd w:val="clear" w:color="auto" w:fill="FFFFFF"/>
        <w:jc w:val="center"/>
        <w:rPr>
          <w:rFonts w:asciiTheme="minorHAnsi" w:hAnsiTheme="minorHAnsi"/>
        </w:rP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680EC4" w:rsidRDefault="00680EC4" w:rsidP="00680EC4">
      <w:pPr>
        <w:shd w:val="clear" w:color="auto" w:fill="FFFFFF"/>
        <w:jc w:val="center"/>
        <w:rPr>
          <w:rFonts w:ascii="Times New Roman" w:hAnsi="Times New Roman"/>
          <w:szCs w:val="20"/>
        </w:rPr>
      </w:pPr>
      <w:r>
        <w:rPr>
          <w:rFonts w:ascii="Georgia" w:hAnsi="Georgia"/>
          <w:sz w:val="33"/>
          <w:szCs w:val="33"/>
        </w:rPr>
        <w:t>After mail, we will reply you instant or maximum</w:t>
      </w:r>
    </w:p>
    <w:p w:rsidR="00680EC4" w:rsidRDefault="00680EC4" w:rsidP="00680EC4">
      <w:pPr>
        <w:shd w:val="clear" w:color="auto" w:fill="FFFFFF"/>
        <w:jc w:val="center"/>
        <w:rPr>
          <w:rFonts w:asciiTheme="minorHAnsi" w:hAnsiTheme="minorHAnsi"/>
          <w:szCs w:val="24"/>
        </w:rPr>
      </w:pPr>
      <w:r>
        <w:rPr>
          <w:rFonts w:ascii="Georgia" w:hAnsi="Georgia"/>
          <w:sz w:val="33"/>
          <w:szCs w:val="33"/>
        </w:rPr>
        <w:t>1 hour.</w:t>
      </w:r>
    </w:p>
    <w:p w:rsidR="00680EC4" w:rsidRDefault="00680EC4" w:rsidP="00680EC4">
      <w:pPr>
        <w:shd w:val="clear" w:color="auto" w:fill="FFFFFF"/>
        <w:jc w:val="center"/>
      </w:pPr>
      <w:r>
        <w:rPr>
          <w:rFonts w:ascii="Georgia" w:hAnsi="Georgia"/>
          <w:sz w:val="33"/>
          <w:szCs w:val="33"/>
        </w:rPr>
        <w:t>Otherwise you can</w:t>
      </w:r>
      <w:r>
        <w:t> </w:t>
      </w:r>
      <w:r>
        <w:rPr>
          <w:rFonts w:ascii="Georgia" w:hAnsi="Georgia"/>
          <w:sz w:val="33"/>
          <w:szCs w:val="33"/>
        </w:rPr>
        <w:t>also contact on our</w:t>
      </w:r>
    </w:p>
    <w:p w:rsidR="00680EC4" w:rsidRDefault="00680EC4" w:rsidP="00680EC4">
      <w:pPr>
        <w:shd w:val="clear" w:color="auto" w:fill="FFFFFF"/>
        <w:jc w:val="center"/>
      </w:pPr>
      <w:r>
        <w:rPr>
          <w:rFonts w:ascii="Georgia" w:hAnsi="Georgia"/>
          <w:sz w:val="33"/>
          <w:szCs w:val="33"/>
          <w:shd w:val="clear" w:color="auto" w:fill="FF0000"/>
        </w:rPr>
        <w:t>whatsapp no 8791490301.</w:t>
      </w:r>
    </w:p>
    <w:p w:rsidR="0034583A" w:rsidRDefault="0034583A" w:rsidP="00BA5ED0">
      <w:pPr>
        <w:spacing w:line="360" w:lineRule="auto"/>
        <w:jc w:val="both"/>
        <w:rPr>
          <w:rFonts w:ascii="Times New Roman" w:hAnsi="Times New Roman" w:cs="Times New Roman"/>
          <w:b/>
          <w:sz w:val="24"/>
          <w:szCs w:val="24"/>
        </w:rPr>
      </w:pPr>
    </w:p>
    <w:p w:rsidR="0034583A" w:rsidRDefault="0034583A" w:rsidP="00BA5ED0">
      <w:pPr>
        <w:spacing w:line="360" w:lineRule="auto"/>
        <w:jc w:val="both"/>
        <w:rPr>
          <w:rFonts w:ascii="Times New Roman" w:hAnsi="Times New Roman" w:cs="Times New Roman"/>
          <w:b/>
          <w:sz w:val="24"/>
          <w:szCs w:val="24"/>
        </w:rPr>
      </w:pPr>
    </w:p>
    <w:p w:rsidR="00B12D4B" w:rsidRDefault="0047155F" w:rsidP="00BA5ED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47155F">
        <w:rPr>
          <w:rFonts w:ascii="Times New Roman" w:hAnsi="Times New Roman" w:cs="Times New Roman"/>
          <w:b/>
          <w:sz w:val="24"/>
          <w:szCs w:val="24"/>
        </w:rPr>
        <w:t>Explain the different types of verbal and non-verbal communication.</w:t>
      </w:r>
      <w:r w:rsidRPr="0047155F">
        <w:rPr>
          <w:rFonts w:ascii="Times New Roman" w:hAnsi="Times New Roman" w:cs="Times New Roman"/>
          <w:b/>
          <w:sz w:val="24"/>
          <w:szCs w:val="24"/>
        </w:rPr>
        <w:tab/>
      </w:r>
    </w:p>
    <w:p w:rsidR="00B12D4B" w:rsidRDefault="00B12D4B" w:rsidP="00BA5ED0">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2.</w:t>
      </w:r>
    </w:p>
    <w:p w:rsidR="00B12D4B" w:rsidRPr="00B12D4B" w:rsidRDefault="007B081D" w:rsidP="00BA5ED0">
      <w:pPr>
        <w:spacing w:before="240" w:line="360" w:lineRule="auto"/>
        <w:jc w:val="both"/>
        <w:rPr>
          <w:rFonts w:ascii="Times New Roman" w:hAnsi="Times New Roman" w:cs="Times New Roman"/>
          <w:b/>
          <w:sz w:val="24"/>
          <w:szCs w:val="24"/>
        </w:rPr>
      </w:pPr>
      <w:r w:rsidRPr="00B12D4B">
        <w:rPr>
          <w:rFonts w:ascii="Times New Roman" w:hAnsi="Times New Roman" w:cs="Times New Roman"/>
          <w:b/>
          <w:sz w:val="24"/>
          <w:szCs w:val="24"/>
        </w:rPr>
        <w:t xml:space="preserve">Communication may be divided into two </w:t>
      </w:r>
      <w:r w:rsidR="00B12D4B" w:rsidRPr="00B12D4B">
        <w:rPr>
          <w:rFonts w:ascii="Times New Roman" w:hAnsi="Times New Roman" w:cs="Times New Roman"/>
          <w:b/>
          <w:sz w:val="24"/>
          <w:szCs w:val="24"/>
        </w:rPr>
        <w:t>types, they are:</w:t>
      </w:r>
    </w:p>
    <w:p w:rsidR="00B12D4B" w:rsidRPr="007B081D" w:rsidRDefault="00B12D4B" w:rsidP="00BA5ED0">
      <w:pPr>
        <w:spacing w:before="240" w:line="360" w:lineRule="auto"/>
        <w:jc w:val="both"/>
        <w:rPr>
          <w:rFonts w:ascii="Times New Roman" w:hAnsi="Times New Roman" w:cs="Times New Roman"/>
          <w:sz w:val="24"/>
          <w:szCs w:val="24"/>
        </w:rPr>
      </w:pPr>
      <w:r w:rsidRPr="007B081D">
        <w:rPr>
          <w:rFonts w:ascii="Times New Roman" w:hAnsi="Times New Roman" w:cs="Times New Roman"/>
          <w:sz w:val="24"/>
          <w:szCs w:val="24"/>
        </w:rPr>
        <w:t xml:space="preserve">• Verbal communication </w:t>
      </w:r>
    </w:p>
    <w:p w:rsidR="00B12D4B" w:rsidRPr="007B081D" w:rsidRDefault="00B12D4B" w:rsidP="00BA5ED0">
      <w:pPr>
        <w:spacing w:before="240" w:line="360" w:lineRule="auto"/>
        <w:jc w:val="both"/>
        <w:rPr>
          <w:rFonts w:ascii="Times New Roman" w:hAnsi="Times New Roman" w:cs="Times New Roman"/>
          <w:sz w:val="24"/>
          <w:szCs w:val="24"/>
        </w:rPr>
      </w:pPr>
      <w:r w:rsidRPr="007B081D">
        <w:rPr>
          <w:rFonts w:ascii="Times New Roman" w:hAnsi="Times New Roman" w:cs="Times New Roman"/>
          <w:sz w:val="24"/>
          <w:szCs w:val="24"/>
        </w:rPr>
        <w:t>• Non-verbal communication</w:t>
      </w:r>
    </w:p>
    <w:p w:rsidR="00B12D4B" w:rsidRPr="00B12D4B" w:rsidRDefault="00B12D4B" w:rsidP="00BA5ED0">
      <w:pPr>
        <w:spacing w:before="240" w:line="360" w:lineRule="auto"/>
        <w:jc w:val="both"/>
        <w:rPr>
          <w:rFonts w:ascii="Times New Roman" w:hAnsi="Times New Roman" w:cs="Times New Roman"/>
          <w:sz w:val="24"/>
          <w:szCs w:val="24"/>
        </w:rPr>
      </w:pPr>
      <w:r w:rsidRPr="00B12D4B">
        <w:rPr>
          <w:rFonts w:ascii="Times New Roman" w:hAnsi="Times New Roman" w:cs="Times New Roman"/>
          <w:sz w:val="24"/>
          <w:szCs w:val="24"/>
        </w:rPr>
        <w:t xml:space="preserve">Let us briefly discuss these two types of communication. </w:t>
      </w:r>
    </w:p>
    <w:p w:rsidR="00B12D4B" w:rsidRPr="00B12D4B" w:rsidRDefault="00B12D4B" w:rsidP="00680EC4">
      <w:pPr>
        <w:spacing w:before="240" w:line="360" w:lineRule="auto"/>
        <w:jc w:val="both"/>
        <w:rPr>
          <w:rFonts w:ascii="Times New Roman" w:hAnsi="Times New Roman" w:cs="Times New Roman"/>
          <w:sz w:val="24"/>
          <w:szCs w:val="24"/>
        </w:rPr>
      </w:pPr>
      <w:r w:rsidRPr="00B12D4B">
        <w:rPr>
          <w:rFonts w:ascii="Times New Roman" w:hAnsi="Times New Roman" w:cs="Times New Roman"/>
          <w:b/>
          <w:sz w:val="24"/>
          <w:szCs w:val="24"/>
        </w:rPr>
        <w:t>• Verbal communication</w:t>
      </w:r>
      <w:r w:rsidRPr="00B12D4B">
        <w:rPr>
          <w:rFonts w:ascii="Times New Roman" w:hAnsi="Times New Roman" w:cs="Times New Roman"/>
          <w:sz w:val="24"/>
          <w:szCs w:val="24"/>
        </w:rPr>
        <w:t xml:space="preserve">- This type of communication occurs with the help of words. It </w:t>
      </w:r>
    </w:p>
    <w:p w:rsidR="0047155F" w:rsidRDefault="0047155F" w:rsidP="00BA5ED0">
      <w:pPr>
        <w:spacing w:before="240" w:line="360" w:lineRule="auto"/>
        <w:jc w:val="both"/>
        <w:rPr>
          <w:rFonts w:ascii="Times New Roman" w:hAnsi="Times New Roman" w:cs="Times New Roman"/>
          <w:b/>
          <w:sz w:val="24"/>
          <w:szCs w:val="24"/>
        </w:rPr>
      </w:pPr>
    </w:p>
    <w:p w:rsidR="0047155F" w:rsidRPr="007B081D" w:rsidRDefault="0047155F" w:rsidP="00BA5ED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47155F">
        <w:rPr>
          <w:rFonts w:ascii="Times New Roman" w:hAnsi="Times New Roman" w:cs="Times New Roman"/>
          <w:b/>
          <w:sz w:val="24"/>
          <w:szCs w:val="24"/>
        </w:rPr>
        <w:t>Explain the principles of letter writing.</w:t>
      </w:r>
      <w:r w:rsidRPr="0047155F">
        <w:rPr>
          <w:rFonts w:ascii="Times New Roman" w:hAnsi="Times New Roman" w:cs="Times New Roman"/>
          <w:b/>
          <w:sz w:val="24"/>
          <w:szCs w:val="24"/>
        </w:rPr>
        <w:tab/>
      </w:r>
    </w:p>
    <w:p w:rsidR="00B12D4B" w:rsidRDefault="0047155F" w:rsidP="00BA5ED0">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Ans 3.</w:t>
      </w:r>
    </w:p>
    <w:p w:rsidR="0047155F" w:rsidRPr="0047155F" w:rsidRDefault="0047155F" w:rsidP="00BA5ED0">
      <w:pPr>
        <w:spacing w:line="360" w:lineRule="auto"/>
        <w:jc w:val="both"/>
        <w:rPr>
          <w:rFonts w:ascii="Times New Roman" w:hAnsi="Times New Roman" w:cs="Times New Roman"/>
          <w:b/>
          <w:bCs/>
          <w:sz w:val="24"/>
          <w:szCs w:val="24"/>
          <w:lang w:val="en-US"/>
        </w:rPr>
      </w:pPr>
      <w:r w:rsidRPr="0047155F">
        <w:rPr>
          <w:rFonts w:ascii="Times New Roman" w:hAnsi="Times New Roman" w:cs="Times New Roman"/>
          <w:b/>
          <w:bCs/>
          <w:sz w:val="24"/>
          <w:szCs w:val="24"/>
          <w:lang w:val="en-US"/>
        </w:rPr>
        <w:t>Principles of writing business letters</w:t>
      </w:r>
    </w:p>
    <w:p w:rsidR="0047155F" w:rsidRDefault="0047155F" w:rsidP="00680EC4">
      <w:pPr>
        <w:spacing w:line="360" w:lineRule="auto"/>
        <w:jc w:val="both"/>
        <w:rPr>
          <w:rFonts w:ascii="Times New Roman" w:hAnsi="Times New Roman" w:cs="Times New Roman"/>
          <w:b/>
          <w:sz w:val="24"/>
          <w:szCs w:val="24"/>
        </w:rPr>
      </w:pPr>
      <w:r w:rsidRPr="0047155F">
        <w:rPr>
          <w:rFonts w:ascii="Times New Roman" w:hAnsi="Times New Roman" w:cs="Times New Roman"/>
          <w:sz w:val="24"/>
          <w:szCs w:val="24"/>
        </w:rPr>
        <w:lastRenderedPageBreak/>
        <w:t xml:space="preserve">Business letters are used primarily to communicate with external stakeholders such as consumers, intermediaries, government and bankers. The principles of business letter writing are somewhat different from the principles of writing general letters. Business letters are </w:t>
      </w:r>
    </w:p>
    <w:p w:rsidR="00680EC4" w:rsidRDefault="00680EC4" w:rsidP="00BA5ED0">
      <w:pPr>
        <w:spacing w:line="360" w:lineRule="auto"/>
        <w:jc w:val="center"/>
        <w:rPr>
          <w:rFonts w:ascii="Times New Roman" w:hAnsi="Times New Roman" w:cs="Times New Roman"/>
          <w:b/>
          <w:sz w:val="24"/>
          <w:szCs w:val="24"/>
        </w:rPr>
      </w:pPr>
    </w:p>
    <w:p w:rsidR="0047155F" w:rsidRDefault="0047155F" w:rsidP="00BA5ED0">
      <w:pPr>
        <w:spacing w:line="360" w:lineRule="auto"/>
        <w:jc w:val="center"/>
        <w:rPr>
          <w:rFonts w:ascii="Times New Roman" w:hAnsi="Times New Roman" w:cs="Times New Roman"/>
          <w:b/>
          <w:sz w:val="24"/>
          <w:szCs w:val="24"/>
        </w:rPr>
      </w:pPr>
      <w:r w:rsidRPr="0047155F">
        <w:rPr>
          <w:rFonts w:ascii="Times New Roman" w:hAnsi="Times New Roman" w:cs="Times New Roman"/>
          <w:b/>
          <w:sz w:val="24"/>
          <w:szCs w:val="24"/>
        </w:rPr>
        <w:t>Set – 2</w:t>
      </w:r>
    </w:p>
    <w:p w:rsidR="007B081D" w:rsidRPr="0047155F" w:rsidRDefault="007B081D" w:rsidP="00BA5ED0">
      <w:pPr>
        <w:spacing w:line="360" w:lineRule="auto"/>
        <w:jc w:val="center"/>
        <w:rPr>
          <w:rFonts w:ascii="Times New Roman" w:hAnsi="Times New Roman" w:cs="Times New Roman"/>
          <w:b/>
          <w:sz w:val="24"/>
          <w:szCs w:val="24"/>
        </w:rPr>
      </w:pPr>
    </w:p>
    <w:p w:rsidR="005B4D54" w:rsidRDefault="0047155F" w:rsidP="00BA5ED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47155F">
        <w:rPr>
          <w:rFonts w:ascii="Times New Roman" w:hAnsi="Times New Roman" w:cs="Times New Roman"/>
          <w:b/>
          <w:sz w:val="24"/>
          <w:szCs w:val="24"/>
        </w:rPr>
        <w:t>What are the different components of a resume? Explain.</w:t>
      </w:r>
    </w:p>
    <w:p w:rsidR="00B12D4B" w:rsidRDefault="005B4D54" w:rsidP="00BA5ED0">
      <w:pPr>
        <w:spacing w:line="360" w:lineRule="auto"/>
        <w:jc w:val="both"/>
        <w:rPr>
          <w:rFonts w:ascii="Times New Roman" w:hAnsi="Times New Roman" w:cs="Times New Roman"/>
          <w:b/>
          <w:sz w:val="24"/>
          <w:szCs w:val="24"/>
        </w:rPr>
      </w:pPr>
      <w:r>
        <w:rPr>
          <w:rFonts w:ascii="Times New Roman" w:hAnsi="Times New Roman" w:cs="Times New Roman"/>
          <w:b/>
          <w:sz w:val="24"/>
          <w:szCs w:val="24"/>
        </w:rPr>
        <w:t>Ans 1.</w:t>
      </w:r>
    </w:p>
    <w:p w:rsidR="005B4D54" w:rsidRPr="005B4D54" w:rsidRDefault="005B4D54" w:rsidP="00BA5ED0">
      <w:pPr>
        <w:autoSpaceDE w:val="0"/>
        <w:autoSpaceDN w:val="0"/>
        <w:adjustRightInd w:val="0"/>
        <w:spacing w:after="0" w:line="360" w:lineRule="auto"/>
        <w:rPr>
          <w:rFonts w:ascii="Times New Roman" w:hAnsi="Times New Roman" w:cs="Times New Roman"/>
          <w:b/>
          <w:bCs/>
          <w:sz w:val="24"/>
          <w:szCs w:val="24"/>
          <w:lang w:val="en-US"/>
        </w:rPr>
      </w:pPr>
      <w:r w:rsidRPr="005B4D54">
        <w:rPr>
          <w:rFonts w:ascii="Times New Roman" w:hAnsi="Times New Roman" w:cs="Times New Roman"/>
          <w:b/>
          <w:bCs/>
          <w:sz w:val="24"/>
          <w:szCs w:val="24"/>
          <w:lang w:val="en-US"/>
        </w:rPr>
        <w:t>Components of Resumes</w:t>
      </w:r>
    </w:p>
    <w:p w:rsidR="005B4D54" w:rsidRDefault="005B4D54" w:rsidP="00BA5ED0">
      <w:pPr>
        <w:autoSpaceDE w:val="0"/>
        <w:autoSpaceDN w:val="0"/>
        <w:adjustRightInd w:val="0"/>
        <w:spacing w:after="0" w:line="360" w:lineRule="auto"/>
        <w:rPr>
          <w:rFonts w:ascii="Times New Roman" w:hAnsi="Times New Roman" w:cs="Times New Roman"/>
          <w:sz w:val="24"/>
          <w:szCs w:val="24"/>
          <w:lang w:val="en-US"/>
        </w:rPr>
      </w:pPr>
      <w:r w:rsidRPr="005B4D54">
        <w:rPr>
          <w:rFonts w:ascii="Times New Roman" w:hAnsi="Times New Roman" w:cs="Times New Roman"/>
          <w:sz w:val="24"/>
          <w:szCs w:val="24"/>
          <w:lang w:val="en-US"/>
        </w:rPr>
        <w:t>Irrespective of the type of resume, all resumes must have the same basic information or</w:t>
      </w:r>
      <w:r>
        <w:rPr>
          <w:rFonts w:ascii="Times New Roman" w:hAnsi="Times New Roman" w:cs="Times New Roman"/>
          <w:sz w:val="24"/>
          <w:szCs w:val="24"/>
          <w:lang w:val="en-US"/>
        </w:rPr>
        <w:t xml:space="preserve"> </w:t>
      </w:r>
      <w:r w:rsidRPr="005B4D54">
        <w:rPr>
          <w:rFonts w:ascii="Times New Roman" w:hAnsi="Times New Roman" w:cs="Times New Roman"/>
          <w:sz w:val="24"/>
          <w:szCs w:val="24"/>
          <w:lang w:val="en-US"/>
        </w:rPr>
        <w:t>standard components. Figure depicts the various components of a resume.</w:t>
      </w:r>
    </w:p>
    <w:p w:rsidR="005B4D54" w:rsidRPr="005B4D54" w:rsidRDefault="005B4D54" w:rsidP="00BA5ED0">
      <w:pPr>
        <w:autoSpaceDE w:val="0"/>
        <w:autoSpaceDN w:val="0"/>
        <w:adjustRightInd w:val="0"/>
        <w:spacing w:after="0"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eastAsia="en-US"/>
        </w:rPr>
        <w:drawing>
          <wp:inline distT="0" distB="0" distL="0" distR="0">
            <wp:extent cx="3650615" cy="3297555"/>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650615" cy="3297555"/>
                    </a:xfrm>
                    <a:prstGeom prst="rect">
                      <a:avLst/>
                    </a:prstGeom>
                    <a:noFill/>
                    <a:ln w="9525">
                      <a:noFill/>
                      <a:miter lim="800000"/>
                      <a:headEnd/>
                      <a:tailEnd/>
                    </a:ln>
                  </pic:spPr>
                </pic:pic>
              </a:graphicData>
            </a:graphic>
          </wp:inline>
        </w:drawing>
      </w:r>
    </w:p>
    <w:p w:rsidR="005B4D54" w:rsidRPr="005B4D54" w:rsidRDefault="005B4D54" w:rsidP="00BA5ED0">
      <w:pPr>
        <w:spacing w:line="360" w:lineRule="auto"/>
        <w:jc w:val="center"/>
        <w:rPr>
          <w:rFonts w:ascii="Times New Roman" w:hAnsi="Times New Roman" w:cs="Times New Roman"/>
          <w:b/>
          <w:sz w:val="24"/>
          <w:szCs w:val="24"/>
        </w:rPr>
      </w:pPr>
      <w:r w:rsidRPr="005B4D54">
        <w:rPr>
          <w:rFonts w:ascii="Times New Roman" w:hAnsi="Times New Roman" w:cs="Times New Roman"/>
          <w:b/>
          <w:bCs/>
          <w:sz w:val="24"/>
          <w:szCs w:val="24"/>
          <w:lang w:val="en-US"/>
        </w:rPr>
        <w:t>Resume Components</w:t>
      </w:r>
    </w:p>
    <w:p w:rsidR="005B4D54" w:rsidRPr="005B4D54" w:rsidRDefault="005B4D54" w:rsidP="00BA5ED0">
      <w:pPr>
        <w:autoSpaceDE w:val="0"/>
        <w:autoSpaceDN w:val="0"/>
        <w:adjustRightInd w:val="0"/>
        <w:spacing w:before="240" w:after="0" w:line="360" w:lineRule="auto"/>
        <w:jc w:val="both"/>
        <w:rPr>
          <w:rFonts w:ascii="Times New Roman" w:hAnsi="Times New Roman" w:cs="Times New Roman"/>
          <w:sz w:val="24"/>
          <w:szCs w:val="24"/>
          <w:lang w:val="en-US"/>
        </w:rPr>
      </w:pPr>
    </w:p>
    <w:p w:rsidR="007A2425" w:rsidRDefault="005B4D54" w:rsidP="00680EC4">
      <w:pPr>
        <w:autoSpaceDE w:val="0"/>
        <w:autoSpaceDN w:val="0"/>
        <w:adjustRightInd w:val="0"/>
        <w:spacing w:before="240" w:after="0" w:line="360" w:lineRule="auto"/>
        <w:jc w:val="both"/>
        <w:rPr>
          <w:rFonts w:ascii="Times New Roman" w:hAnsi="Times New Roman" w:cs="Times New Roman"/>
          <w:b/>
          <w:sz w:val="24"/>
          <w:szCs w:val="24"/>
        </w:rPr>
      </w:pPr>
      <w:r w:rsidRPr="005B4D54">
        <w:rPr>
          <w:rFonts w:ascii="Times New Roman" w:hAnsi="Times New Roman" w:cs="Times New Roman"/>
          <w:b/>
          <w:sz w:val="24"/>
          <w:szCs w:val="24"/>
          <w:lang w:val="en-US"/>
        </w:rPr>
        <w:t xml:space="preserve">• </w:t>
      </w:r>
      <w:r w:rsidRPr="005B4D54">
        <w:rPr>
          <w:rFonts w:ascii="Times New Roman" w:hAnsi="Times New Roman" w:cs="Times New Roman"/>
          <w:b/>
          <w:bCs/>
          <w:iCs/>
          <w:sz w:val="24"/>
          <w:szCs w:val="24"/>
          <w:lang w:val="en-US"/>
        </w:rPr>
        <w:t>Basic data–</w:t>
      </w:r>
      <w:r w:rsidRPr="005B4D54">
        <w:rPr>
          <w:rFonts w:ascii="Times New Roman" w:hAnsi="Times New Roman" w:cs="Times New Roman"/>
          <w:bCs/>
          <w:iCs/>
          <w:sz w:val="24"/>
          <w:szCs w:val="24"/>
          <w:lang w:val="en-US"/>
        </w:rPr>
        <w:t xml:space="preserve"> </w:t>
      </w:r>
      <w:r w:rsidRPr="005B4D54">
        <w:rPr>
          <w:rFonts w:ascii="Times New Roman" w:hAnsi="Times New Roman" w:cs="Times New Roman"/>
          <w:sz w:val="24"/>
          <w:szCs w:val="24"/>
          <w:lang w:val="en-US"/>
        </w:rPr>
        <w:t>This includes the name, address, telephone number, and email id. The</w:t>
      </w:r>
      <w:r>
        <w:rPr>
          <w:rFonts w:ascii="Times New Roman" w:hAnsi="Times New Roman" w:cs="Times New Roman"/>
          <w:sz w:val="24"/>
          <w:szCs w:val="24"/>
          <w:lang w:val="en-US"/>
        </w:rPr>
        <w:t xml:space="preserve"> </w:t>
      </w:r>
      <w:r w:rsidRPr="005B4D54">
        <w:rPr>
          <w:rFonts w:ascii="Times New Roman" w:hAnsi="Times New Roman" w:cs="Times New Roman"/>
          <w:sz w:val="24"/>
          <w:szCs w:val="24"/>
          <w:lang w:val="en-US"/>
        </w:rPr>
        <w:t>information provided must allow a prospective employer to reach you easily. If you are</w:t>
      </w:r>
      <w:r>
        <w:rPr>
          <w:rFonts w:ascii="Times New Roman" w:hAnsi="Times New Roman" w:cs="Times New Roman"/>
          <w:sz w:val="24"/>
          <w:szCs w:val="24"/>
          <w:lang w:val="en-US"/>
        </w:rPr>
        <w:t xml:space="preserve"> </w:t>
      </w:r>
      <w:r w:rsidRPr="005B4D54">
        <w:rPr>
          <w:rFonts w:ascii="Times New Roman" w:hAnsi="Times New Roman" w:cs="Times New Roman"/>
          <w:sz w:val="24"/>
          <w:szCs w:val="24"/>
          <w:lang w:val="en-US"/>
        </w:rPr>
        <w:t xml:space="preserve">still </w:t>
      </w:r>
    </w:p>
    <w:p w:rsidR="007A2425" w:rsidRDefault="007A2425" w:rsidP="00BA5ED0">
      <w:pPr>
        <w:autoSpaceDE w:val="0"/>
        <w:autoSpaceDN w:val="0"/>
        <w:adjustRightInd w:val="0"/>
        <w:spacing w:before="240" w:after="0" w:line="360" w:lineRule="auto"/>
        <w:jc w:val="both"/>
        <w:rPr>
          <w:rFonts w:ascii="Times New Roman" w:hAnsi="Times New Roman" w:cs="Times New Roman"/>
          <w:b/>
          <w:sz w:val="24"/>
          <w:szCs w:val="24"/>
        </w:rPr>
      </w:pPr>
    </w:p>
    <w:p w:rsidR="007A2425" w:rsidRDefault="0047155F" w:rsidP="00BA5ED0">
      <w:pPr>
        <w:autoSpaceDE w:val="0"/>
        <w:autoSpaceDN w:val="0"/>
        <w:adjustRightInd w:val="0"/>
        <w:spacing w:before="240" w:after="0" w:line="360" w:lineRule="auto"/>
        <w:jc w:val="both"/>
        <w:rPr>
          <w:rFonts w:ascii="Times New Roman" w:hAnsi="Times New Roman" w:cs="Times New Roman"/>
          <w:b/>
          <w:sz w:val="24"/>
          <w:szCs w:val="24"/>
        </w:rPr>
      </w:pPr>
      <w:r w:rsidRPr="007A2425">
        <w:rPr>
          <w:rFonts w:ascii="Times New Roman" w:hAnsi="Times New Roman" w:cs="Times New Roman"/>
          <w:b/>
          <w:sz w:val="24"/>
          <w:szCs w:val="24"/>
        </w:rPr>
        <w:lastRenderedPageBreak/>
        <w:t>2. Explain the techniques that you can follow to write a report in a convincing manner, so that the reader acce</w:t>
      </w:r>
      <w:r w:rsidR="007A2425">
        <w:rPr>
          <w:rFonts w:ascii="Times New Roman" w:hAnsi="Times New Roman" w:cs="Times New Roman"/>
          <w:b/>
          <w:sz w:val="24"/>
          <w:szCs w:val="24"/>
        </w:rPr>
        <w:t>pts them as valid and reliable.</w:t>
      </w:r>
    </w:p>
    <w:p w:rsidR="00BA5ED0" w:rsidRDefault="00BA5ED0" w:rsidP="00BA5ED0">
      <w:pPr>
        <w:autoSpaceDE w:val="0"/>
        <w:autoSpaceDN w:val="0"/>
        <w:adjustRightInd w:val="0"/>
        <w:spacing w:before="240" w:after="0" w:line="360" w:lineRule="auto"/>
        <w:jc w:val="both"/>
        <w:rPr>
          <w:rFonts w:ascii="Times New Roman" w:hAnsi="Times New Roman" w:cs="Times New Roman"/>
          <w:b/>
          <w:sz w:val="24"/>
          <w:szCs w:val="24"/>
        </w:rPr>
      </w:pPr>
    </w:p>
    <w:p w:rsidR="007A2425" w:rsidRDefault="007A2425" w:rsidP="00BA5ED0">
      <w:pPr>
        <w:spacing w:line="360" w:lineRule="auto"/>
        <w:rPr>
          <w:rFonts w:ascii="Times New Roman" w:hAnsi="Times New Roman" w:cs="Times New Roman"/>
          <w:b/>
          <w:sz w:val="24"/>
          <w:szCs w:val="24"/>
        </w:rPr>
      </w:pPr>
      <w:r>
        <w:rPr>
          <w:rFonts w:ascii="Times New Roman" w:hAnsi="Times New Roman" w:cs="Times New Roman"/>
          <w:b/>
          <w:sz w:val="24"/>
          <w:szCs w:val="24"/>
        </w:rPr>
        <w:t>Ans 2.</w:t>
      </w:r>
    </w:p>
    <w:p w:rsidR="007A2425" w:rsidRPr="007A2425" w:rsidRDefault="007A2425" w:rsidP="00BA5ED0">
      <w:pPr>
        <w:autoSpaceDE w:val="0"/>
        <w:autoSpaceDN w:val="0"/>
        <w:adjustRightInd w:val="0"/>
        <w:spacing w:before="240" w:after="0" w:line="360" w:lineRule="auto"/>
        <w:jc w:val="both"/>
        <w:rPr>
          <w:rFonts w:ascii="Times New Roman" w:hAnsi="Times New Roman" w:cs="Times New Roman"/>
          <w:sz w:val="24"/>
          <w:szCs w:val="24"/>
          <w:lang w:val="en-US"/>
        </w:rPr>
      </w:pPr>
      <w:r w:rsidRPr="007A2425">
        <w:rPr>
          <w:rFonts w:ascii="Times New Roman" w:hAnsi="Times New Roman" w:cs="Times New Roman"/>
          <w:sz w:val="24"/>
          <w:szCs w:val="24"/>
          <w:lang w:val="en-US"/>
        </w:rPr>
        <w:t>Reports must also be written in a convincing manner, so that the reader accepts them as</w:t>
      </w:r>
      <w:r>
        <w:rPr>
          <w:rFonts w:ascii="Times New Roman" w:hAnsi="Times New Roman" w:cs="Times New Roman"/>
          <w:sz w:val="24"/>
          <w:szCs w:val="24"/>
          <w:lang w:val="en-US"/>
        </w:rPr>
        <w:t xml:space="preserve"> </w:t>
      </w:r>
      <w:r w:rsidRPr="007A2425">
        <w:rPr>
          <w:rFonts w:ascii="Times New Roman" w:hAnsi="Times New Roman" w:cs="Times New Roman"/>
          <w:sz w:val="24"/>
          <w:szCs w:val="24"/>
          <w:lang w:val="en-US"/>
        </w:rPr>
        <w:t>valid and reliable. Some suggested techniques to achieve them are:</w:t>
      </w:r>
    </w:p>
    <w:p w:rsidR="00680EC4" w:rsidRDefault="007A2425" w:rsidP="00680EC4">
      <w:pPr>
        <w:autoSpaceDE w:val="0"/>
        <w:autoSpaceDN w:val="0"/>
        <w:adjustRightInd w:val="0"/>
        <w:spacing w:before="240" w:after="0" w:line="360" w:lineRule="auto"/>
        <w:jc w:val="both"/>
        <w:rPr>
          <w:rFonts w:ascii="Times New Roman" w:hAnsi="Times New Roman" w:cs="Times New Roman"/>
          <w:sz w:val="24"/>
          <w:szCs w:val="24"/>
          <w:lang w:val="en-US"/>
        </w:rPr>
      </w:pPr>
      <w:r w:rsidRPr="007A2425">
        <w:rPr>
          <w:rFonts w:ascii="Times New Roman" w:hAnsi="Times New Roman" w:cs="Times New Roman"/>
          <w:sz w:val="24"/>
          <w:szCs w:val="24"/>
          <w:lang w:val="en-US"/>
        </w:rPr>
        <w:t xml:space="preserve">• </w:t>
      </w:r>
      <w:r w:rsidRPr="007A2425">
        <w:rPr>
          <w:rFonts w:ascii="Times New Roman" w:hAnsi="Times New Roman" w:cs="Times New Roman"/>
          <w:b/>
          <w:bCs/>
          <w:iCs/>
          <w:sz w:val="24"/>
          <w:szCs w:val="24"/>
          <w:lang w:val="en-US"/>
        </w:rPr>
        <w:t xml:space="preserve">State the facts in an objective manner – </w:t>
      </w:r>
      <w:r w:rsidRPr="007A2425">
        <w:rPr>
          <w:rFonts w:ascii="Times New Roman" w:hAnsi="Times New Roman" w:cs="Times New Roman"/>
          <w:sz w:val="24"/>
          <w:szCs w:val="24"/>
          <w:lang w:val="en-US"/>
        </w:rPr>
        <w:t>Avoid using superlatives and emotional terms</w:t>
      </w:r>
      <w:r>
        <w:rPr>
          <w:rFonts w:ascii="Times New Roman" w:hAnsi="Times New Roman" w:cs="Times New Roman"/>
          <w:sz w:val="24"/>
          <w:szCs w:val="24"/>
          <w:lang w:val="en-US"/>
        </w:rPr>
        <w:t xml:space="preserve"> </w:t>
      </w:r>
      <w:r w:rsidRPr="007A2425">
        <w:rPr>
          <w:rFonts w:ascii="Times New Roman" w:hAnsi="Times New Roman" w:cs="Times New Roman"/>
          <w:sz w:val="24"/>
          <w:szCs w:val="24"/>
          <w:lang w:val="en-US"/>
        </w:rPr>
        <w:t>that introduce bias in the research or that suggest that you are passing judgment. For</w:t>
      </w:r>
      <w:r>
        <w:rPr>
          <w:rFonts w:ascii="Times New Roman" w:hAnsi="Times New Roman" w:cs="Times New Roman"/>
          <w:sz w:val="24"/>
          <w:szCs w:val="24"/>
          <w:lang w:val="en-US"/>
        </w:rPr>
        <w:t xml:space="preserve"> </w:t>
      </w:r>
      <w:r w:rsidRPr="007A2425">
        <w:rPr>
          <w:rFonts w:ascii="Times New Roman" w:hAnsi="Times New Roman" w:cs="Times New Roman"/>
          <w:sz w:val="24"/>
          <w:szCs w:val="24"/>
          <w:lang w:val="en-US"/>
        </w:rPr>
        <w:t xml:space="preserve">example, </w:t>
      </w:r>
    </w:p>
    <w:p w:rsidR="00B12D4B" w:rsidRPr="00BA5ED0" w:rsidRDefault="00B12D4B" w:rsidP="00BA5ED0">
      <w:pPr>
        <w:autoSpaceDE w:val="0"/>
        <w:autoSpaceDN w:val="0"/>
        <w:adjustRightInd w:val="0"/>
        <w:spacing w:before="240" w:after="0" w:line="360" w:lineRule="auto"/>
        <w:jc w:val="both"/>
        <w:rPr>
          <w:rFonts w:ascii="Times New Roman" w:hAnsi="Times New Roman" w:cs="Times New Roman"/>
          <w:sz w:val="24"/>
          <w:szCs w:val="24"/>
          <w:lang w:val="en-US"/>
        </w:rPr>
      </w:pPr>
    </w:p>
    <w:p w:rsidR="0034583A" w:rsidRPr="00BA5ED0" w:rsidRDefault="0047155F" w:rsidP="00BA5ED0">
      <w:pPr>
        <w:spacing w:line="360" w:lineRule="auto"/>
        <w:jc w:val="both"/>
        <w:rPr>
          <w:b/>
          <w:smallCaps/>
        </w:rPr>
      </w:pPr>
      <w:r w:rsidRPr="0034583A">
        <w:rPr>
          <w:rFonts w:ascii="Times New Roman" w:hAnsi="Times New Roman" w:cs="Times New Roman"/>
          <w:b/>
          <w:sz w:val="24"/>
          <w:szCs w:val="24"/>
        </w:rPr>
        <w:t>3. What are the various visual aids that speakers can use in their presentation?</w:t>
      </w:r>
    </w:p>
    <w:p w:rsidR="0034583A" w:rsidRDefault="0034583A" w:rsidP="00BA5ED0">
      <w:pPr>
        <w:spacing w:line="360" w:lineRule="auto"/>
        <w:rPr>
          <w:rFonts w:ascii="Times New Roman" w:hAnsi="Times New Roman" w:cs="Times New Roman"/>
          <w:b/>
          <w:sz w:val="24"/>
          <w:szCs w:val="24"/>
        </w:rPr>
      </w:pPr>
      <w:r w:rsidRPr="0034583A">
        <w:rPr>
          <w:rFonts w:ascii="Times New Roman" w:hAnsi="Times New Roman" w:cs="Times New Roman"/>
          <w:b/>
          <w:sz w:val="24"/>
          <w:szCs w:val="24"/>
        </w:rPr>
        <w:t>Ans 3.</w:t>
      </w:r>
    </w:p>
    <w:p w:rsidR="0034583A" w:rsidRDefault="0034583A" w:rsidP="00BA5ED0">
      <w:pPr>
        <w:spacing w:line="360" w:lineRule="auto"/>
        <w:rPr>
          <w:rFonts w:ascii="Times New Roman" w:hAnsi="Times New Roman" w:cs="Times New Roman"/>
          <w:b/>
          <w:bCs/>
          <w:sz w:val="24"/>
          <w:szCs w:val="24"/>
          <w:lang w:val="en-US"/>
        </w:rPr>
      </w:pPr>
      <w:r w:rsidRPr="0034583A">
        <w:rPr>
          <w:rFonts w:ascii="Times New Roman" w:hAnsi="Times New Roman" w:cs="Times New Roman"/>
          <w:b/>
          <w:bCs/>
          <w:sz w:val="24"/>
          <w:szCs w:val="24"/>
          <w:lang w:val="en-US"/>
        </w:rPr>
        <w:t>Using visual aids to support presentations</w:t>
      </w:r>
    </w:p>
    <w:p w:rsidR="0034583A" w:rsidRPr="00BA5ED0" w:rsidRDefault="0034583A" w:rsidP="00680EC4">
      <w:pPr>
        <w:spacing w:line="360" w:lineRule="auto"/>
        <w:jc w:val="both"/>
        <w:rPr>
          <w:lang w:val="en-US"/>
        </w:rPr>
      </w:pPr>
      <w:r w:rsidRPr="0034583A">
        <w:rPr>
          <w:rFonts w:ascii="Times New Roman" w:hAnsi="Times New Roman" w:cs="Times New Roman"/>
          <w:sz w:val="24"/>
          <w:szCs w:val="24"/>
        </w:rPr>
        <w:t xml:space="preserve">The use of visual aids enhances the effectiveness of a presentation and involves the audience more than a pure oral presentation. As the saying goes, “A picture is worth a thousand words”. Several studies have indicated that presentations made with visual support have been </w:t>
      </w:r>
    </w:p>
    <w:sectPr w:rsidR="0034583A" w:rsidRPr="00BA5ED0" w:rsidSect="00F56982">
      <w:headerReference w:type="default" r:id="rId11"/>
      <w:pgSz w:w="11906" w:h="16838"/>
      <w:pgMar w:top="1440" w:right="1440" w:bottom="1560" w:left="1440" w:header="284"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645" w:rsidRDefault="00012645">
      <w:pPr>
        <w:spacing w:after="0" w:line="240" w:lineRule="auto"/>
      </w:pPr>
      <w:r>
        <w:separator/>
      </w:r>
    </w:p>
  </w:endnote>
  <w:endnote w:type="continuationSeparator" w:id="1">
    <w:p w:rsidR="00012645" w:rsidRDefault="00012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645" w:rsidRDefault="00012645">
      <w:pPr>
        <w:spacing w:after="0" w:line="240" w:lineRule="auto"/>
      </w:pPr>
      <w:r>
        <w:separator/>
      </w:r>
    </w:p>
  </w:footnote>
  <w:footnote w:type="continuationSeparator" w:id="1">
    <w:p w:rsidR="00012645" w:rsidRDefault="00012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DD2" w:rsidRDefault="00021DD2" w:rsidP="00021DD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0D44"/>
    <w:multiLevelType w:val="hybridMultilevel"/>
    <w:tmpl w:val="5C629D10"/>
    <w:lvl w:ilvl="0" w:tplc="77A441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F0600"/>
    <w:multiLevelType w:val="hybridMultilevel"/>
    <w:tmpl w:val="3BC202C4"/>
    <w:lvl w:ilvl="0" w:tplc="77A441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E7C4F"/>
    <w:multiLevelType w:val="hybridMultilevel"/>
    <w:tmpl w:val="090435D6"/>
    <w:lvl w:ilvl="0" w:tplc="3C1ED71C">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66FF6"/>
    <w:multiLevelType w:val="hybridMultilevel"/>
    <w:tmpl w:val="171043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315CB3"/>
    <w:multiLevelType w:val="multilevel"/>
    <w:tmpl w:val="ECA2BB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407EC3"/>
    <w:multiLevelType w:val="multilevel"/>
    <w:tmpl w:val="9142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04A7442"/>
    <w:multiLevelType w:val="hybridMultilevel"/>
    <w:tmpl w:val="C44E9368"/>
    <w:lvl w:ilvl="0" w:tplc="8402D4E8">
      <w:start w:val="1"/>
      <w:numFmt w:val="bullet"/>
      <w:lvlText w:val=""/>
      <w:lvlJc w:val="left"/>
      <w:pPr>
        <w:ind w:left="720" w:hanging="360"/>
      </w:pPr>
      <w:rPr>
        <w:rFonts w:ascii="Symbol" w:hAnsi="Symbol" w:hint="default"/>
      </w:rPr>
    </w:lvl>
    <w:lvl w:ilvl="1" w:tplc="558AFC34">
      <w:start w:val="1"/>
      <w:numFmt w:val="bullet"/>
      <w:lvlText w:val="o"/>
      <w:lvlJc w:val="left"/>
      <w:pPr>
        <w:ind w:left="1440" w:hanging="360"/>
      </w:pPr>
      <w:rPr>
        <w:rFonts w:ascii="Courier New" w:hAnsi="Courier New" w:hint="default"/>
      </w:rPr>
    </w:lvl>
    <w:lvl w:ilvl="2" w:tplc="F086EF70">
      <w:start w:val="1"/>
      <w:numFmt w:val="bullet"/>
      <w:lvlText w:val=""/>
      <w:lvlJc w:val="left"/>
      <w:pPr>
        <w:ind w:left="2160" w:hanging="360"/>
      </w:pPr>
      <w:rPr>
        <w:rFonts w:ascii="Wingdings" w:hAnsi="Wingdings" w:hint="default"/>
      </w:rPr>
    </w:lvl>
    <w:lvl w:ilvl="3" w:tplc="52EA690C">
      <w:start w:val="1"/>
      <w:numFmt w:val="bullet"/>
      <w:lvlText w:val=""/>
      <w:lvlJc w:val="left"/>
      <w:pPr>
        <w:ind w:left="2880" w:hanging="360"/>
      </w:pPr>
      <w:rPr>
        <w:rFonts w:ascii="Symbol" w:hAnsi="Symbol" w:hint="default"/>
      </w:rPr>
    </w:lvl>
    <w:lvl w:ilvl="4" w:tplc="6B4CDB2C">
      <w:start w:val="1"/>
      <w:numFmt w:val="bullet"/>
      <w:lvlText w:val="o"/>
      <w:lvlJc w:val="left"/>
      <w:pPr>
        <w:ind w:left="3600" w:hanging="360"/>
      </w:pPr>
      <w:rPr>
        <w:rFonts w:ascii="Courier New" w:hAnsi="Courier New" w:hint="default"/>
      </w:rPr>
    </w:lvl>
    <w:lvl w:ilvl="5" w:tplc="B990775C">
      <w:start w:val="1"/>
      <w:numFmt w:val="bullet"/>
      <w:lvlText w:val=""/>
      <w:lvlJc w:val="left"/>
      <w:pPr>
        <w:ind w:left="4320" w:hanging="360"/>
      </w:pPr>
      <w:rPr>
        <w:rFonts w:ascii="Wingdings" w:hAnsi="Wingdings" w:hint="default"/>
      </w:rPr>
    </w:lvl>
    <w:lvl w:ilvl="6" w:tplc="6EECC1AE">
      <w:start w:val="1"/>
      <w:numFmt w:val="bullet"/>
      <w:lvlText w:val=""/>
      <w:lvlJc w:val="left"/>
      <w:pPr>
        <w:ind w:left="5040" w:hanging="360"/>
      </w:pPr>
      <w:rPr>
        <w:rFonts w:ascii="Symbol" w:hAnsi="Symbol" w:hint="default"/>
      </w:rPr>
    </w:lvl>
    <w:lvl w:ilvl="7" w:tplc="C4BE48B2">
      <w:start w:val="1"/>
      <w:numFmt w:val="bullet"/>
      <w:lvlText w:val="o"/>
      <w:lvlJc w:val="left"/>
      <w:pPr>
        <w:ind w:left="5760" w:hanging="360"/>
      </w:pPr>
      <w:rPr>
        <w:rFonts w:ascii="Courier New" w:hAnsi="Courier New" w:hint="default"/>
      </w:rPr>
    </w:lvl>
    <w:lvl w:ilvl="8" w:tplc="5EF68A4C">
      <w:start w:val="1"/>
      <w:numFmt w:val="bullet"/>
      <w:lvlText w:val=""/>
      <w:lvlJc w:val="left"/>
      <w:pPr>
        <w:ind w:left="6480" w:hanging="360"/>
      </w:pPr>
      <w:rPr>
        <w:rFonts w:ascii="Wingdings" w:hAnsi="Wingdings" w:hint="default"/>
      </w:rPr>
    </w:lvl>
  </w:abstractNum>
  <w:abstractNum w:abstractNumId="7">
    <w:nsid w:val="25A44A74"/>
    <w:multiLevelType w:val="multilevel"/>
    <w:tmpl w:val="240A1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C492D7D"/>
    <w:multiLevelType w:val="multilevel"/>
    <w:tmpl w:val="AABA4E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6B14B0"/>
    <w:multiLevelType w:val="hybridMultilevel"/>
    <w:tmpl w:val="B7081BCA"/>
    <w:lvl w:ilvl="0" w:tplc="FFFFFFFF">
      <w:start w:val="1"/>
      <w:numFmt w:val="decimal"/>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13142BA"/>
    <w:multiLevelType w:val="hybridMultilevel"/>
    <w:tmpl w:val="58CC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A711AC"/>
    <w:multiLevelType w:val="hybridMultilevel"/>
    <w:tmpl w:val="5FF22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1B52BED"/>
    <w:multiLevelType w:val="hybridMultilevel"/>
    <w:tmpl w:val="AD528D0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52E5230"/>
    <w:multiLevelType w:val="hybridMultilevel"/>
    <w:tmpl w:val="982A21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C413999"/>
    <w:multiLevelType w:val="hybridMultilevel"/>
    <w:tmpl w:val="D4E606A2"/>
    <w:lvl w:ilvl="0" w:tplc="CE0417AE">
      <w:start w:val="1"/>
      <w:numFmt w:val="decimal"/>
      <w:lvlText w:val="%1."/>
      <w:lvlJc w:val="left"/>
      <w:pPr>
        <w:ind w:left="720" w:hanging="36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5A51145"/>
    <w:multiLevelType w:val="hybridMultilevel"/>
    <w:tmpl w:val="824C47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82A31AE"/>
    <w:multiLevelType w:val="multilevel"/>
    <w:tmpl w:val="1EBA3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16"/>
  </w:num>
  <w:num w:numId="4">
    <w:abstractNumId w:val="8"/>
  </w:num>
  <w:num w:numId="5">
    <w:abstractNumId w:val="5"/>
  </w:num>
  <w:num w:numId="6">
    <w:abstractNumId w:val="7"/>
  </w:num>
  <w:num w:numId="7">
    <w:abstractNumId w:val="14"/>
  </w:num>
  <w:num w:numId="8">
    <w:abstractNumId w:val="9"/>
  </w:num>
  <w:num w:numId="9">
    <w:abstractNumId w:val="13"/>
  </w:num>
  <w:num w:numId="10">
    <w:abstractNumId w:val="11"/>
  </w:num>
  <w:num w:numId="11">
    <w:abstractNumId w:val="12"/>
  </w:num>
  <w:num w:numId="12">
    <w:abstractNumId w:val="15"/>
  </w:num>
  <w:num w:numId="13">
    <w:abstractNumId w:val="3"/>
  </w:num>
  <w:num w:numId="14">
    <w:abstractNumId w:val="2"/>
  </w:num>
  <w:num w:numId="15">
    <w:abstractNumId w:val="10"/>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2290"/>
  </w:hdrShapeDefaults>
  <w:footnotePr>
    <w:footnote w:id="0"/>
    <w:footnote w:id="1"/>
  </w:footnotePr>
  <w:endnotePr>
    <w:endnote w:id="0"/>
    <w:endnote w:id="1"/>
  </w:endnotePr>
  <w:compat/>
  <w:rsids>
    <w:rsidRoot w:val="001E6A9F"/>
    <w:rsid w:val="00004B89"/>
    <w:rsid w:val="00012645"/>
    <w:rsid w:val="00013172"/>
    <w:rsid w:val="00021DD2"/>
    <w:rsid w:val="00052FD8"/>
    <w:rsid w:val="0006119E"/>
    <w:rsid w:val="000652CA"/>
    <w:rsid w:val="000B7F11"/>
    <w:rsid w:val="000F37F5"/>
    <w:rsid w:val="00111084"/>
    <w:rsid w:val="0012568E"/>
    <w:rsid w:val="00160DBF"/>
    <w:rsid w:val="00162D88"/>
    <w:rsid w:val="00167B7B"/>
    <w:rsid w:val="001A6BC6"/>
    <w:rsid w:val="001C44C2"/>
    <w:rsid w:val="001E494A"/>
    <w:rsid w:val="001E4CD4"/>
    <w:rsid w:val="001E6A9F"/>
    <w:rsid w:val="001F4636"/>
    <w:rsid w:val="00212FCF"/>
    <w:rsid w:val="0027106F"/>
    <w:rsid w:val="00274A2A"/>
    <w:rsid w:val="002D75E6"/>
    <w:rsid w:val="00327FA6"/>
    <w:rsid w:val="00330AF0"/>
    <w:rsid w:val="0034583A"/>
    <w:rsid w:val="00364F89"/>
    <w:rsid w:val="00381D1A"/>
    <w:rsid w:val="003847ED"/>
    <w:rsid w:val="003D51AC"/>
    <w:rsid w:val="003E7823"/>
    <w:rsid w:val="003F0CF9"/>
    <w:rsid w:val="0040781C"/>
    <w:rsid w:val="0047155F"/>
    <w:rsid w:val="00490A6F"/>
    <w:rsid w:val="004C1A52"/>
    <w:rsid w:val="004C2D2B"/>
    <w:rsid w:val="004C6CC0"/>
    <w:rsid w:val="004E073B"/>
    <w:rsid w:val="004F6182"/>
    <w:rsid w:val="00554803"/>
    <w:rsid w:val="00592FEE"/>
    <w:rsid w:val="00595428"/>
    <w:rsid w:val="005A4423"/>
    <w:rsid w:val="005B4D54"/>
    <w:rsid w:val="005F14F3"/>
    <w:rsid w:val="0060010A"/>
    <w:rsid w:val="00610449"/>
    <w:rsid w:val="00680EC4"/>
    <w:rsid w:val="00684412"/>
    <w:rsid w:val="006B7E40"/>
    <w:rsid w:val="006C35BE"/>
    <w:rsid w:val="00765818"/>
    <w:rsid w:val="007A2425"/>
    <w:rsid w:val="007B081D"/>
    <w:rsid w:val="007D6CD9"/>
    <w:rsid w:val="007F0C2B"/>
    <w:rsid w:val="00816193"/>
    <w:rsid w:val="00820AC7"/>
    <w:rsid w:val="00836BD8"/>
    <w:rsid w:val="008444C9"/>
    <w:rsid w:val="00875B8D"/>
    <w:rsid w:val="008903F4"/>
    <w:rsid w:val="008A05BE"/>
    <w:rsid w:val="008D1717"/>
    <w:rsid w:val="008E017F"/>
    <w:rsid w:val="0092623C"/>
    <w:rsid w:val="00933BD0"/>
    <w:rsid w:val="00980C72"/>
    <w:rsid w:val="0098285D"/>
    <w:rsid w:val="00987ACB"/>
    <w:rsid w:val="009B510E"/>
    <w:rsid w:val="009C287E"/>
    <w:rsid w:val="009C29E4"/>
    <w:rsid w:val="009E3AD0"/>
    <w:rsid w:val="00A217F3"/>
    <w:rsid w:val="00A34F34"/>
    <w:rsid w:val="00AB1FDB"/>
    <w:rsid w:val="00B12D4B"/>
    <w:rsid w:val="00B60B6E"/>
    <w:rsid w:val="00B8646E"/>
    <w:rsid w:val="00BA5ED0"/>
    <w:rsid w:val="00BC682B"/>
    <w:rsid w:val="00BD6D7A"/>
    <w:rsid w:val="00C120BD"/>
    <w:rsid w:val="00C91A9E"/>
    <w:rsid w:val="00CB0EDB"/>
    <w:rsid w:val="00CC230F"/>
    <w:rsid w:val="00CC2573"/>
    <w:rsid w:val="00CEA6ED"/>
    <w:rsid w:val="00D46945"/>
    <w:rsid w:val="00D75F6D"/>
    <w:rsid w:val="00E01D6B"/>
    <w:rsid w:val="00E02C12"/>
    <w:rsid w:val="00E3699C"/>
    <w:rsid w:val="00E4636E"/>
    <w:rsid w:val="00EB4D9D"/>
    <w:rsid w:val="00EE2024"/>
    <w:rsid w:val="00F46D65"/>
    <w:rsid w:val="00F56982"/>
    <w:rsid w:val="00F97034"/>
    <w:rsid w:val="00FA1868"/>
    <w:rsid w:val="00FC464C"/>
    <w:rsid w:val="00FE68A2"/>
    <w:rsid w:val="00FF69AE"/>
    <w:rsid w:val="0175886F"/>
    <w:rsid w:val="02AEE632"/>
    <w:rsid w:val="5DED3302"/>
    <w:rsid w:val="784ABF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C6"/>
  </w:style>
  <w:style w:type="paragraph" w:styleId="Heading1">
    <w:name w:val="heading 1"/>
    <w:basedOn w:val="Normal"/>
    <w:next w:val="Normal"/>
    <w:uiPriority w:val="9"/>
    <w:qFormat/>
    <w:rsid w:val="008D1717"/>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8D1717"/>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D1717"/>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D1717"/>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8D1717"/>
    <w:pPr>
      <w:keepNext/>
      <w:keepLines/>
      <w:spacing w:before="220" w:after="40"/>
      <w:outlineLvl w:val="4"/>
    </w:pPr>
    <w:rPr>
      <w:b/>
    </w:rPr>
  </w:style>
  <w:style w:type="paragraph" w:styleId="Heading6">
    <w:name w:val="heading 6"/>
    <w:basedOn w:val="Normal"/>
    <w:next w:val="Normal"/>
    <w:uiPriority w:val="9"/>
    <w:semiHidden/>
    <w:unhideWhenUsed/>
    <w:qFormat/>
    <w:rsid w:val="008D171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D1717"/>
    <w:pPr>
      <w:keepNext/>
      <w:keepLines/>
      <w:spacing w:before="480" w:after="120"/>
    </w:pPr>
    <w:rPr>
      <w:b/>
      <w:sz w:val="72"/>
      <w:szCs w:val="72"/>
    </w:rPr>
  </w:style>
  <w:style w:type="paragraph" w:styleId="Header">
    <w:name w:val="header"/>
    <w:basedOn w:val="Normal"/>
    <w:link w:val="HeaderChar"/>
    <w:uiPriority w:val="99"/>
    <w:unhideWhenUsed/>
    <w:rsid w:val="00541D8B"/>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541D8B"/>
    <w:rPr>
      <w:rFonts w:ascii="Times New Roman" w:eastAsia="Times New Roman" w:hAnsi="Times New Roman" w:cs="Times New Roman"/>
      <w:sz w:val="24"/>
      <w:szCs w:val="24"/>
      <w:lang w:val="en-US"/>
    </w:rPr>
  </w:style>
  <w:style w:type="table" w:styleId="TableGrid">
    <w:name w:val="Table Grid"/>
    <w:basedOn w:val="TableNormal"/>
    <w:rsid w:val="00541D8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148"/>
    <w:pPr>
      <w:spacing w:after="0" w:line="240" w:lineRule="auto"/>
      <w:ind w:left="720"/>
      <w:contextualSpacing/>
    </w:pPr>
    <w:rPr>
      <w:rFonts w:ascii="Times New Roman" w:hAnsi="Times New Roman" w:cs="Times New Roman"/>
      <w:sz w:val="24"/>
      <w:szCs w:val="24"/>
    </w:rPr>
  </w:style>
  <w:style w:type="paragraph" w:styleId="Subtitle">
    <w:name w:val="Subtitle"/>
    <w:basedOn w:val="Normal"/>
    <w:next w:val="Normal"/>
    <w:uiPriority w:val="11"/>
    <w:qFormat/>
    <w:rsid w:val="008D1717"/>
    <w:pPr>
      <w:keepNext/>
      <w:keepLines/>
      <w:spacing w:before="360" w:after="80"/>
    </w:pPr>
    <w:rPr>
      <w:rFonts w:ascii="Georgia" w:eastAsia="Georgia" w:hAnsi="Georgia" w:cs="Georgia"/>
      <w:i/>
      <w:color w:val="666666"/>
      <w:sz w:val="48"/>
      <w:szCs w:val="48"/>
    </w:rPr>
  </w:style>
  <w:style w:type="table" w:customStyle="1" w:styleId="a">
    <w:basedOn w:val="TableNormal"/>
    <w:rsid w:val="008D171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D171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2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DD2"/>
  </w:style>
  <w:style w:type="paragraph" w:styleId="BalloonText">
    <w:name w:val="Balloon Text"/>
    <w:basedOn w:val="Normal"/>
    <w:link w:val="BalloonTextChar"/>
    <w:uiPriority w:val="99"/>
    <w:semiHidden/>
    <w:unhideWhenUsed/>
    <w:rsid w:val="00471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55F"/>
    <w:rPr>
      <w:rFonts w:ascii="Tahoma" w:hAnsi="Tahoma" w:cs="Tahoma"/>
      <w:sz w:val="16"/>
      <w:szCs w:val="16"/>
    </w:rPr>
  </w:style>
  <w:style w:type="character" w:styleId="Hyperlink">
    <w:name w:val="Hyperlink"/>
    <w:basedOn w:val="DefaultParagraphFont"/>
    <w:uiPriority w:val="99"/>
    <w:semiHidden/>
    <w:unhideWhenUsed/>
    <w:rsid w:val="00680EC4"/>
    <w:rPr>
      <w:color w:val="0000FF"/>
      <w:u w:val="single"/>
    </w:rPr>
  </w:style>
</w:styles>
</file>

<file path=word/webSettings.xml><?xml version="1.0" encoding="utf-8"?>
<w:webSettings xmlns:r="http://schemas.openxmlformats.org/officeDocument/2006/relationships" xmlns:w="http://schemas.openxmlformats.org/wordprocessingml/2006/main">
  <w:divs>
    <w:div w:id="1188788048">
      <w:bodyDiv w:val="1"/>
      <w:marLeft w:val="0"/>
      <w:marRight w:val="0"/>
      <w:marTop w:val="0"/>
      <w:marBottom w:val="0"/>
      <w:divBdr>
        <w:top w:val="none" w:sz="0" w:space="0" w:color="auto"/>
        <w:left w:val="none" w:sz="0" w:space="0" w:color="auto"/>
        <w:bottom w:val="none" w:sz="0" w:space="0" w:color="auto"/>
        <w:right w:val="none" w:sz="0" w:space="0" w:color="auto"/>
      </w:divBdr>
    </w:div>
    <w:div w:id="1239824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uassignment.in/online-sto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aapkieduc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Y6MOfY6O+VR6zb5+EvUUy+Dlw==">AMUW2mXClJRYWRlXuT5xXJe2FZ26ZEB/mPudT3b7byIzqGBQGPCRNUDBdl3pyYnV2/nF8gy2d/N7VAw4pmDoa3G2O/7PipHBpnzsDMN2AJdBPlpYFy6KYMU=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Kasinathan</dc:creator>
  <cp:lastModifiedBy>User</cp:lastModifiedBy>
  <cp:revision>19</cp:revision>
  <dcterms:created xsi:type="dcterms:W3CDTF">2023-01-27T05:24:00Z</dcterms:created>
  <dcterms:modified xsi:type="dcterms:W3CDTF">2023-06-14T17:55:00Z</dcterms:modified>
</cp:coreProperties>
</file>