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D27AF8" w:rsidTr="001A0A6A">
        <w:trPr>
          <w:jc w:val="center"/>
        </w:trPr>
        <w:tc>
          <w:tcPr>
            <w:tcW w:w="3591" w:type="dxa"/>
          </w:tcPr>
          <w:p w:rsidR="00021DD2" w:rsidRPr="00D27AF8" w:rsidRDefault="00021DD2" w:rsidP="0081532E">
            <w:pPr>
              <w:rPr>
                <w:b/>
                <w:sz w:val="24"/>
                <w:szCs w:val="24"/>
              </w:rPr>
            </w:pPr>
            <w:r w:rsidRPr="00D27AF8">
              <w:rPr>
                <w:b/>
                <w:sz w:val="24"/>
                <w:szCs w:val="24"/>
              </w:rPr>
              <w:t>SESSION</w:t>
            </w:r>
          </w:p>
        </w:tc>
        <w:tc>
          <w:tcPr>
            <w:tcW w:w="5651" w:type="dxa"/>
          </w:tcPr>
          <w:p w:rsidR="00021DD2" w:rsidRPr="00D27AF8" w:rsidRDefault="00040775" w:rsidP="0081532E">
            <w:pPr>
              <w:rPr>
                <w:b/>
                <w:sz w:val="24"/>
                <w:szCs w:val="24"/>
              </w:rPr>
            </w:pPr>
            <w:r w:rsidRPr="00D27AF8">
              <w:rPr>
                <w:b/>
                <w:sz w:val="24"/>
                <w:szCs w:val="24"/>
              </w:rPr>
              <w:t>July 2023</w:t>
            </w:r>
          </w:p>
        </w:tc>
      </w:tr>
      <w:tr w:rsidR="00021DD2" w:rsidRPr="00D27AF8" w:rsidTr="001A0A6A">
        <w:trPr>
          <w:jc w:val="center"/>
        </w:trPr>
        <w:tc>
          <w:tcPr>
            <w:tcW w:w="3591" w:type="dxa"/>
          </w:tcPr>
          <w:p w:rsidR="00021DD2" w:rsidRPr="00D27AF8" w:rsidRDefault="00021DD2" w:rsidP="0081532E">
            <w:pPr>
              <w:rPr>
                <w:b/>
                <w:sz w:val="24"/>
                <w:szCs w:val="24"/>
              </w:rPr>
            </w:pPr>
            <w:r w:rsidRPr="00D27AF8">
              <w:rPr>
                <w:b/>
                <w:sz w:val="24"/>
                <w:szCs w:val="24"/>
              </w:rPr>
              <w:t>PROGRAM</w:t>
            </w:r>
          </w:p>
        </w:tc>
        <w:tc>
          <w:tcPr>
            <w:tcW w:w="5651" w:type="dxa"/>
          </w:tcPr>
          <w:p w:rsidR="00021DD2" w:rsidRPr="00D27AF8" w:rsidRDefault="00040775" w:rsidP="0081532E">
            <w:pPr>
              <w:rPr>
                <w:b/>
                <w:sz w:val="24"/>
                <w:szCs w:val="24"/>
              </w:rPr>
            </w:pPr>
            <w:r w:rsidRPr="00D27AF8">
              <w:rPr>
                <w:b/>
                <w:sz w:val="24"/>
                <w:szCs w:val="24"/>
              </w:rPr>
              <w:t>MASTER OF BUSINESS ADMINISTRATION (MBA)</w:t>
            </w:r>
          </w:p>
        </w:tc>
      </w:tr>
      <w:tr w:rsidR="00021DD2" w:rsidRPr="00D27AF8" w:rsidTr="001A0A6A">
        <w:trPr>
          <w:jc w:val="center"/>
        </w:trPr>
        <w:tc>
          <w:tcPr>
            <w:tcW w:w="3591" w:type="dxa"/>
          </w:tcPr>
          <w:p w:rsidR="00021DD2" w:rsidRPr="00D27AF8" w:rsidRDefault="00021DD2" w:rsidP="0081532E">
            <w:pPr>
              <w:rPr>
                <w:b/>
                <w:sz w:val="24"/>
                <w:szCs w:val="24"/>
              </w:rPr>
            </w:pPr>
            <w:r w:rsidRPr="00D27AF8">
              <w:rPr>
                <w:b/>
                <w:sz w:val="24"/>
                <w:szCs w:val="24"/>
              </w:rPr>
              <w:t>SEMESTER</w:t>
            </w:r>
          </w:p>
        </w:tc>
        <w:tc>
          <w:tcPr>
            <w:tcW w:w="5651" w:type="dxa"/>
          </w:tcPr>
          <w:p w:rsidR="00021DD2" w:rsidRPr="00D27AF8" w:rsidRDefault="00040775" w:rsidP="0081532E">
            <w:pPr>
              <w:rPr>
                <w:b/>
                <w:sz w:val="24"/>
                <w:szCs w:val="24"/>
              </w:rPr>
            </w:pPr>
            <w:r w:rsidRPr="00D27AF8">
              <w:rPr>
                <w:b/>
                <w:sz w:val="24"/>
                <w:szCs w:val="24"/>
              </w:rPr>
              <w:t>IV</w:t>
            </w:r>
          </w:p>
        </w:tc>
      </w:tr>
      <w:tr w:rsidR="00021DD2" w:rsidRPr="00D27AF8" w:rsidTr="001A0A6A">
        <w:trPr>
          <w:jc w:val="center"/>
        </w:trPr>
        <w:tc>
          <w:tcPr>
            <w:tcW w:w="3591" w:type="dxa"/>
          </w:tcPr>
          <w:p w:rsidR="00021DD2" w:rsidRPr="00D27AF8" w:rsidRDefault="00021DD2" w:rsidP="0081532E">
            <w:pPr>
              <w:rPr>
                <w:b/>
                <w:sz w:val="24"/>
                <w:szCs w:val="24"/>
              </w:rPr>
            </w:pPr>
            <w:r w:rsidRPr="00D27AF8">
              <w:rPr>
                <w:b/>
                <w:sz w:val="24"/>
                <w:szCs w:val="24"/>
              </w:rPr>
              <w:t>course CODE &amp; NAME</w:t>
            </w:r>
          </w:p>
        </w:tc>
        <w:tc>
          <w:tcPr>
            <w:tcW w:w="5651" w:type="dxa"/>
          </w:tcPr>
          <w:p w:rsidR="00021DD2" w:rsidRPr="00D27AF8" w:rsidRDefault="00E6380A" w:rsidP="0081532E">
            <w:pPr>
              <w:rPr>
                <w:b/>
                <w:sz w:val="24"/>
                <w:szCs w:val="24"/>
              </w:rPr>
            </w:pPr>
            <w:r w:rsidRPr="00D27AF8">
              <w:rPr>
                <w:b/>
                <w:sz w:val="24"/>
                <w:szCs w:val="24"/>
              </w:rPr>
              <w:t>DFIN402 – TREASURY MANAGEMENT</w:t>
            </w:r>
          </w:p>
        </w:tc>
      </w:tr>
      <w:tr w:rsidR="00021DD2" w:rsidRPr="00D27AF8" w:rsidTr="001A0A6A">
        <w:trPr>
          <w:jc w:val="center"/>
        </w:trPr>
        <w:tc>
          <w:tcPr>
            <w:tcW w:w="3591" w:type="dxa"/>
          </w:tcPr>
          <w:p w:rsidR="00021DD2" w:rsidRPr="00D27AF8" w:rsidRDefault="00021DD2" w:rsidP="0081532E">
            <w:pPr>
              <w:rPr>
                <w:b/>
                <w:sz w:val="24"/>
                <w:szCs w:val="24"/>
              </w:rPr>
            </w:pPr>
          </w:p>
        </w:tc>
        <w:tc>
          <w:tcPr>
            <w:tcW w:w="5651" w:type="dxa"/>
          </w:tcPr>
          <w:p w:rsidR="00021DD2" w:rsidRPr="00D27AF8" w:rsidRDefault="00021DD2" w:rsidP="0081532E">
            <w:pPr>
              <w:rPr>
                <w:b/>
                <w:sz w:val="24"/>
                <w:szCs w:val="24"/>
              </w:rPr>
            </w:pPr>
          </w:p>
        </w:tc>
      </w:tr>
      <w:tr w:rsidR="00021DD2" w:rsidRPr="00D27AF8" w:rsidTr="001A0A6A">
        <w:trPr>
          <w:jc w:val="center"/>
        </w:trPr>
        <w:tc>
          <w:tcPr>
            <w:tcW w:w="3591" w:type="dxa"/>
          </w:tcPr>
          <w:p w:rsidR="00021DD2" w:rsidRPr="00D27AF8" w:rsidRDefault="00021DD2" w:rsidP="0081532E">
            <w:pPr>
              <w:rPr>
                <w:b/>
                <w:sz w:val="24"/>
                <w:szCs w:val="24"/>
              </w:rPr>
            </w:pPr>
          </w:p>
        </w:tc>
        <w:tc>
          <w:tcPr>
            <w:tcW w:w="5651" w:type="dxa"/>
          </w:tcPr>
          <w:p w:rsidR="00040775" w:rsidRPr="00D27AF8" w:rsidRDefault="00040775" w:rsidP="0081532E">
            <w:pPr>
              <w:rPr>
                <w:b/>
                <w:sz w:val="24"/>
                <w:szCs w:val="24"/>
              </w:rPr>
            </w:pPr>
          </w:p>
        </w:tc>
      </w:tr>
    </w:tbl>
    <w:p w:rsidR="008A05BE" w:rsidRPr="00D27AF8" w:rsidRDefault="008A05BE" w:rsidP="0081532E">
      <w:pPr>
        <w:rPr>
          <w:rFonts w:ascii="Times New Roman" w:hAnsi="Times New Roman" w:cs="Times New Roman"/>
          <w:b/>
          <w:sz w:val="24"/>
          <w:szCs w:val="24"/>
        </w:rPr>
      </w:pPr>
    </w:p>
    <w:p w:rsidR="0081532E" w:rsidRPr="00D27AF8" w:rsidRDefault="0081532E" w:rsidP="0081532E">
      <w:pPr>
        <w:spacing w:before="240" w:line="360" w:lineRule="auto"/>
        <w:jc w:val="center"/>
        <w:rPr>
          <w:rFonts w:ascii="Times New Roman" w:hAnsi="Times New Roman" w:cs="Times New Roman"/>
          <w:b/>
          <w:sz w:val="24"/>
          <w:szCs w:val="24"/>
        </w:rPr>
      </w:pPr>
      <w:r w:rsidRPr="00D27AF8">
        <w:rPr>
          <w:rFonts w:ascii="Times New Roman" w:hAnsi="Times New Roman" w:cs="Times New Roman"/>
          <w:b/>
          <w:sz w:val="24"/>
          <w:szCs w:val="24"/>
        </w:rPr>
        <w:t>Assignment Set – 1</w:t>
      </w:r>
    </w:p>
    <w:p w:rsidR="00D27AF8" w:rsidRPr="00D27AF8" w:rsidRDefault="00D27AF8" w:rsidP="0081532E">
      <w:pPr>
        <w:spacing w:before="240" w:line="360" w:lineRule="auto"/>
        <w:jc w:val="center"/>
        <w:rPr>
          <w:rFonts w:ascii="Times New Roman" w:hAnsi="Times New Roman" w:cs="Times New Roman"/>
          <w:b/>
          <w:sz w:val="24"/>
          <w:szCs w:val="24"/>
        </w:rPr>
      </w:pPr>
    </w:p>
    <w:p w:rsidR="0081532E" w:rsidRPr="00D27AF8" w:rsidRDefault="0081532E" w:rsidP="0081532E">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1. What is a Financial Instrument? Discuss any four major Money Market Instruments?</w:t>
      </w:r>
      <w:r w:rsidRPr="00D27AF8">
        <w:rPr>
          <w:rFonts w:ascii="Times New Roman" w:hAnsi="Times New Roman" w:cs="Times New Roman"/>
          <w:b/>
          <w:sz w:val="24"/>
          <w:szCs w:val="24"/>
        </w:rPr>
        <w:tab/>
        <w:t>2+8</w:t>
      </w:r>
      <w:r w:rsidRPr="00D27AF8">
        <w:rPr>
          <w:rFonts w:ascii="Times New Roman" w:hAnsi="Times New Roman" w:cs="Times New Roman"/>
          <w:b/>
          <w:sz w:val="24"/>
          <w:szCs w:val="24"/>
        </w:rPr>
        <w:tab/>
      </w:r>
    </w:p>
    <w:p w:rsidR="0081532E" w:rsidRPr="00D27AF8" w:rsidRDefault="0081532E" w:rsidP="0081532E">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Ans 1.</w:t>
      </w:r>
    </w:p>
    <w:p w:rsidR="00D27AF8" w:rsidRPr="00D27AF8" w:rsidRDefault="00D27AF8" w:rsidP="00D27AF8">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Financial Instruments and Major Money Market Instruments</w:t>
      </w:r>
    </w:p>
    <w:p w:rsidR="00D27AF8" w:rsidRPr="00D27AF8" w:rsidRDefault="00D27AF8" w:rsidP="00655CA0">
      <w:pPr>
        <w:spacing w:before="240" w:line="360" w:lineRule="auto"/>
        <w:jc w:val="both"/>
        <w:rPr>
          <w:rFonts w:ascii="Times New Roman" w:hAnsi="Times New Roman" w:cs="Times New Roman"/>
          <w:sz w:val="24"/>
          <w:szCs w:val="24"/>
        </w:rPr>
      </w:pPr>
      <w:r w:rsidRPr="00D27AF8">
        <w:rPr>
          <w:rFonts w:ascii="Times New Roman" w:hAnsi="Times New Roman" w:cs="Times New Roman"/>
          <w:sz w:val="24"/>
          <w:szCs w:val="24"/>
        </w:rPr>
        <w:t xml:space="preserve">A financial instrument refers to any tangible or intangible asset that represents a financial agreement between two parties. These agreements outline the terms and conditions regarding the transfer of value, which can be in the form of cash, equity, debt, or other rights. Financial instruments play a pivotal role in the global economy by facilitating the allocation of resources, managing risk, and providing investment opportunities. They are categorized into </w:t>
      </w:r>
    </w:p>
    <w:p w:rsidR="00DB1FB6" w:rsidRDefault="00DB1FB6" w:rsidP="00DB1FB6">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DB1FB6" w:rsidRDefault="00DB1FB6" w:rsidP="00DB1FB6">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B1FB6" w:rsidRDefault="00DB1FB6" w:rsidP="00DB1FB6">
      <w:pPr>
        <w:shd w:val="clear" w:color="auto" w:fill="FFFFFF"/>
        <w:jc w:val="center"/>
        <w:rPr>
          <w:rFonts w:ascii="Georgia" w:hAnsi="Georgia"/>
          <w:color w:val="222222"/>
          <w:sz w:val="33"/>
          <w:szCs w:val="33"/>
          <w:shd w:val="clear" w:color="auto" w:fill="FFFF00"/>
        </w:rPr>
      </w:pPr>
    </w:p>
    <w:p w:rsidR="00DB1FB6" w:rsidRDefault="00DB1FB6" w:rsidP="00DB1FB6">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DB1FB6" w:rsidRDefault="00DB1FB6" w:rsidP="00DB1FB6">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DB1FB6" w:rsidRDefault="00DB1FB6" w:rsidP="00DB1FB6">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DB1FB6" w:rsidRDefault="00DB1FB6" w:rsidP="00DB1FB6">
      <w:pPr>
        <w:shd w:val="clear" w:color="auto" w:fill="FFFFFF"/>
        <w:jc w:val="center"/>
        <w:rPr>
          <w:rFonts w:ascii="Arial" w:hAnsi="Arial"/>
          <w:color w:val="222222"/>
          <w:szCs w:val="20"/>
        </w:rPr>
      </w:pPr>
    </w:p>
    <w:p w:rsidR="00DB1FB6" w:rsidRDefault="00DB1FB6" w:rsidP="00DB1FB6">
      <w:pPr>
        <w:shd w:val="clear" w:color="auto" w:fill="FFFFFF"/>
        <w:jc w:val="center"/>
        <w:rPr>
          <w:rFonts w:asciiTheme="minorHAnsi" w:hAnsiTheme="minorHAnsi"/>
          <w:sz w:val="24"/>
        </w:rPr>
      </w:pPr>
      <w:r>
        <w:rPr>
          <w:rFonts w:ascii="Georgia" w:hAnsi="Georgia"/>
          <w:sz w:val="33"/>
          <w:szCs w:val="33"/>
        </w:rPr>
        <w:t>Lowest price guarantee with quality.</w:t>
      </w:r>
    </w:p>
    <w:p w:rsidR="00DB1FB6" w:rsidRDefault="00DB1FB6" w:rsidP="00DB1FB6">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DB1FB6" w:rsidRDefault="00DB1FB6" w:rsidP="00DB1FB6">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DB1FB6" w:rsidRDefault="00DB1FB6" w:rsidP="00DB1FB6">
      <w:pPr>
        <w:shd w:val="clear" w:color="auto" w:fill="FFFFFF"/>
        <w:jc w:val="center"/>
        <w:rPr>
          <w:color w:val="500050"/>
          <w:szCs w:val="20"/>
        </w:rPr>
      </w:pPr>
      <w:r>
        <w:rPr>
          <w:rFonts w:ascii="Georgia" w:hAnsi="Georgia"/>
          <w:color w:val="500050"/>
          <w:sz w:val="33"/>
          <w:szCs w:val="33"/>
        </w:rPr>
        <w:t> </w:t>
      </w:r>
    </w:p>
    <w:p w:rsidR="00DB1FB6" w:rsidRDefault="00DB1FB6" w:rsidP="00DB1FB6">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B1FB6" w:rsidRDefault="00DB1FB6" w:rsidP="00DB1FB6">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DB1FB6" w:rsidRDefault="00DB1FB6" w:rsidP="00DB1FB6">
      <w:pPr>
        <w:shd w:val="clear" w:color="auto" w:fill="FFFFFF"/>
        <w:jc w:val="center"/>
        <w:rPr>
          <w:rFonts w:asciiTheme="minorHAnsi" w:hAnsiTheme="minorHAnsi"/>
          <w:szCs w:val="24"/>
        </w:rPr>
      </w:pPr>
      <w:r>
        <w:rPr>
          <w:rFonts w:ascii="Georgia" w:hAnsi="Georgia"/>
          <w:sz w:val="33"/>
          <w:szCs w:val="33"/>
        </w:rPr>
        <w:t>1 hour.</w:t>
      </w:r>
    </w:p>
    <w:p w:rsidR="00DB1FB6" w:rsidRDefault="00DB1FB6" w:rsidP="00DB1FB6">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DB1FB6" w:rsidRDefault="00DB1FB6" w:rsidP="00DB1FB6">
      <w:pPr>
        <w:shd w:val="clear" w:color="auto" w:fill="FFFFFF"/>
        <w:jc w:val="center"/>
      </w:pPr>
      <w:r>
        <w:rPr>
          <w:rFonts w:ascii="Georgia" w:hAnsi="Georgia"/>
          <w:sz w:val="33"/>
          <w:szCs w:val="33"/>
          <w:shd w:val="clear" w:color="auto" w:fill="FF0000"/>
        </w:rPr>
        <w:t>whatsapp no 8791490301.</w:t>
      </w:r>
    </w:p>
    <w:p w:rsidR="00D27AF8" w:rsidRDefault="00D27AF8" w:rsidP="0081532E">
      <w:pPr>
        <w:spacing w:before="240" w:line="360" w:lineRule="auto"/>
        <w:jc w:val="both"/>
        <w:rPr>
          <w:rFonts w:ascii="Times New Roman" w:hAnsi="Times New Roman" w:cs="Times New Roman"/>
          <w:b/>
          <w:sz w:val="24"/>
          <w:szCs w:val="24"/>
        </w:rPr>
      </w:pPr>
    </w:p>
    <w:p w:rsidR="0081532E" w:rsidRPr="00D27AF8" w:rsidRDefault="0081532E" w:rsidP="0081532E">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2. “Credit control is enforced by RBI over Banks to regulate money supply.” Justify the statement by explaining tools used for controlling credit by RBI.</w:t>
      </w:r>
      <w:r w:rsidRPr="00D27AF8">
        <w:rPr>
          <w:rFonts w:ascii="Times New Roman" w:hAnsi="Times New Roman" w:cs="Times New Roman"/>
          <w:b/>
          <w:sz w:val="24"/>
          <w:szCs w:val="24"/>
        </w:rPr>
        <w:tab/>
        <w:t>10</w:t>
      </w:r>
      <w:r w:rsidRPr="00D27AF8">
        <w:rPr>
          <w:rFonts w:ascii="Times New Roman" w:hAnsi="Times New Roman" w:cs="Times New Roman"/>
          <w:b/>
          <w:sz w:val="24"/>
          <w:szCs w:val="24"/>
        </w:rPr>
        <w:tab/>
      </w:r>
    </w:p>
    <w:p w:rsidR="00D27AF8" w:rsidRDefault="00D27AF8" w:rsidP="00D27AF8">
      <w:pPr>
        <w:spacing w:before="24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2.</w:t>
      </w:r>
    </w:p>
    <w:p w:rsidR="00D27AF8" w:rsidRPr="00D27AF8" w:rsidRDefault="00D27AF8" w:rsidP="00D27AF8">
      <w:pPr>
        <w:spacing w:before="240" w:line="360" w:lineRule="auto"/>
        <w:jc w:val="both"/>
        <w:rPr>
          <w:rFonts w:ascii="Times New Roman" w:hAnsi="Times New Roman" w:cs="Times New Roman"/>
          <w:b/>
          <w:sz w:val="24"/>
          <w:szCs w:val="24"/>
          <w:lang w:val="en-US"/>
        </w:rPr>
      </w:pPr>
      <w:r w:rsidRPr="00D27AF8">
        <w:rPr>
          <w:rFonts w:ascii="Times New Roman" w:hAnsi="Times New Roman" w:cs="Times New Roman"/>
          <w:b/>
          <w:bCs/>
          <w:sz w:val="24"/>
          <w:szCs w:val="24"/>
          <w:lang w:val="en-US"/>
        </w:rPr>
        <w:t>Credit Control Tools Used by RBI to Regulate Money Supply</w:t>
      </w:r>
    </w:p>
    <w:p w:rsidR="00D27AF8" w:rsidRDefault="00D27AF8" w:rsidP="00655CA0">
      <w:pPr>
        <w:spacing w:before="240" w:line="360" w:lineRule="auto"/>
        <w:jc w:val="both"/>
        <w:rPr>
          <w:rFonts w:ascii="Times New Roman" w:hAnsi="Times New Roman" w:cs="Times New Roman"/>
          <w:sz w:val="24"/>
          <w:szCs w:val="24"/>
          <w:lang w:val="en-US"/>
        </w:rPr>
      </w:pPr>
      <w:r w:rsidRPr="00D27AF8">
        <w:rPr>
          <w:rFonts w:ascii="Times New Roman" w:hAnsi="Times New Roman" w:cs="Times New Roman"/>
          <w:sz w:val="24"/>
          <w:szCs w:val="24"/>
          <w:lang w:val="en-US"/>
        </w:rPr>
        <w:t xml:space="preserve">The Reserve Bank of India (RBI), as the central bank of the country, plays a crucial role in controlling various aspects of the economy, including money supply and credit. One of the key functions of the RBI is to ensure price stability and promote economic growth, which is achieved through effective credit control measures. The statement "Credit control is enforced by RBI over Banks to regulate money supply" holds true as the RBI employs various tools to </w:t>
      </w:r>
    </w:p>
    <w:p w:rsidR="00655CA0" w:rsidRPr="00D27AF8" w:rsidRDefault="00655CA0" w:rsidP="00655CA0">
      <w:pPr>
        <w:spacing w:before="240" w:line="360" w:lineRule="auto"/>
        <w:jc w:val="both"/>
        <w:rPr>
          <w:rFonts w:ascii="Times New Roman" w:hAnsi="Times New Roman" w:cs="Times New Roman"/>
          <w:b/>
          <w:sz w:val="24"/>
          <w:szCs w:val="24"/>
        </w:rPr>
      </w:pPr>
    </w:p>
    <w:p w:rsidR="0081532E" w:rsidRPr="00D27AF8" w:rsidRDefault="0081532E" w:rsidP="0081532E">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3. a. Differentiate between Liquidity and Solvency.</w:t>
      </w:r>
    </w:p>
    <w:p w:rsidR="0081532E" w:rsidRPr="00D27AF8" w:rsidRDefault="0081532E" w:rsidP="0081532E">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b. What are the objectives of Cash Management System?</w:t>
      </w:r>
      <w:r w:rsidRPr="00D27AF8">
        <w:rPr>
          <w:rFonts w:ascii="Times New Roman" w:hAnsi="Times New Roman" w:cs="Times New Roman"/>
          <w:b/>
          <w:sz w:val="24"/>
          <w:szCs w:val="24"/>
        </w:rPr>
        <w:tab/>
      </w:r>
    </w:p>
    <w:p w:rsidR="00D27AF8" w:rsidRDefault="00D27AF8" w:rsidP="00D27AF8">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Ans 3a.</w:t>
      </w:r>
    </w:p>
    <w:p w:rsidR="00D27AF8" w:rsidRPr="00D27AF8" w:rsidRDefault="00D27AF8" w:rsidP="00D27AF8">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Difference </w:t>
      </w:r>
      <w:r w:rsidRPr="00D27AF8">
        <w:rPr>
          <w:rFonts w:ascii="Times New Roman" w:hAnsi="Times New Roman" w:cs="Times New Roman"/>
          <w:b/>
          <w:sz w:val="24"/>
          <w:szCs w:val="24"/>
        </w:rPr>
        <w:t>between Liquidity and Solvency</w:t>
      </w:r>
    </w:p>
    <w:p w:rsidR="00D27AF8" w:rsidRPr="00D27AF8" w:rsidRDefault="00D27AF8" w:rsidP="00655CA0">
      <w:pPr>
        <w:spacing w:before="240" w:line="360" w:lineRule="auto"/>
        <w:jc w:val="both"/>
        <w:rPr>
          <w:rFonts w:ascii="Times New Roman" w:hAnsi="Times New Roman" w:cs="Times New Roman"/>
          <w:sz w:val="24"/>
          <w:szCs w:val="24"/>
        </w:rPr>
      </w:pPr>
      <w:r w:rsidRPr="00D27AF8">
        <w:rPr>
          <w:rFonts w:ascii="Times New Roman" w:hAnsi="Times New Roman" w:cs="Times New Roman"/>
          <w:sz w:val="24"/>
          <w:szCs w:val="24"/>
        </w:rPr>
        <w:t xml:space="preserve">Liquidity and solvency are two distinct concepts in the realm of finance, each playing a crucial role in assessing the financial health and stability of an entity, such as a company or an individual. While both concepts relate to an entity's ability to meet its financial </w:t>
      </w:r>
    </w:p>
    <w:p w:rsidR="00D27AF8" w:rsidRDefault="00D27AF8" w:rsidP="0081532E">
      <w:pPr>
        <w:spacing w:before="240" w:line="360" w:lineRule="auto"/>
        <w:jc w:val="both"/>
        <w:rPr>
          <w:rFonts w:ascii="Times New Roman" w:hAnsi="Times New Roman" w:cs="Times New Roman"/>
          <w:b/>
          <w:sz w:val="24"/>
          <w:szCs w:val="24"/>
        </w:rPr>
      </w:pPr>
    </w:p>
    <w:p w:rsidR="0081532E" w:rsidRDefault="00A83C2C" w:rsidP="0081532E">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Ans 3b.</w:t>
      </w:r>
    </w:p>
    <w:p w:rsidR="00D27AF8" w:rsidRPr="00D27AF8" w:rsidRDefault="00D27AF8" w:rsidP="0081532E">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Objectives of Cash Management System</w:t>
      </w:r>
    </w:p>
    <w:p w:rsidR="00A83C2C" w:rsidRPr="00D27AF8" w:rsidRDefault="00A83C2C" w:rsidP="00A83C2C">
      <w:pPr>
        <w:autoSpaceDE w:val="0"/>
        <w:autoSpaceDN w:val="0"/>
        <w:adjustRightInd w:val="0"/>
        <w:spacing w:before="240" w:line="360" w:lineRule="auto"/>
        <w:jc w:val="both"/>
        <w:rPr>
          <w:rFonts w:ascii="Times New Roman" w:hAnsi="Times New Roman" w:cs="Times New Roman"/>
          <w:sz w:val="24"/>
          <w:szCs w:val="24"/>
          <w:lang w:val="en-US"/>
        </w:rPr>
      </w:pPr>
      <w:r w:rsidRPr="00D27AF8">
        <w:rPr>
          <w:rFonts w:ascii="Times New Roman" w:hAnsi="Times New Roman" w:cs="Times New Roman"/>
          <w:b/>
          <w:bCs/>
          <w:sz w:val="24"/>
          <w:szCs w:val="24"/>
          <w:lang w:val="en-US"/>
        </w:rPr>
        <w:t xml:space="preserve">Fulfill capital requirement: </w:t>
      </w:r>
      <w:r w:rsidRPr="00D27AF8">
        <w:rPr>
          <w:rFonts w:ascii="Times New Roman" w:hAnsi="Times New Roman" w:cs="Times New Roman"/>
          <w:sz w:val="24"/>
          <w:szCs w:val="24"/>
          <w:lang w:val="en-US"/>
        </w:rPr>
        <w:t>The organization must maintain ample liquid cash to satisfy its routine expenses, which is possible only through effective cash management.</w:t>
      </w:r>
    </w:p>
    <w:p w:rsidR="0081532E" w:rsidRDefault="00A83C2C" w:rsidP="00655CA0">
      <w:pPr>
        <w:autoSpaceDE w:val="0"/>
        <w:autoSpaceDN w:val="0"/>
        <w:adjustRightInd w:val="0"/>
        <w:spacing w:before="240" w:line="360" w:lineRule="auto"/>
        <w:jc w:val="both"/>
        <w:rPr>
          <w:rFonts w:ascii="Times New Roman" w:hAnsi="Times New Roman" w:cs="Times New Roman"/>
          <w:b/>
          <w:sz w:val="24"/>
          <w:szCs w:val="24"/>
        </w:rPr>
      </w:pPr>
      <w:r w:rsidRPr="00D27AF8">
        <w:rPr>
          <w:rFonts w:ascii="Times New Roman" w:hAnsi="Times New Roman" w:cs="Times New Roman"/>
          <w:sz w:val="24"/>
          <w:szCs w:val="24"/>
          <w:lang w:val="en-US"/>
        </w:rPr>
        <w:t xml:space="preserve">• </w:t>
      </w:r>
      <w:r w:rsidRPr="00D27AF8">
        <w:rPr>
          <w:rFonts w:ascii="Times New Roman" w:hAnsi="Times New Roman" w:cs="Times New Roman"/>
          <w:b/>
          <w:bCs/>
          <w:sz w:val="24"/>
          <w:szCs w:val="24"/>
          <w:lang w:val="en-US"/>
        </w:rPr>
        <w:t xml:space="preserve">Planning capital expenditure: </w:t>
      </w:r>
      <w:r w:rsidRPr="00D27AF8">
        <w:rPr>
          <w:rFonts w:ascii="Times New Roman" w:hAnsi="Times New Roman" w:cs="Times New Roman"/>
          <w:sz w:val="24"/>
          <w:szCs w:val="24"/>
          <w:lang w:val="en-US"/>
        </w:rPr>
        <w:t xml:space="preserve">It helps in planning the cost and determining the ratio of </w:t>
      </w:r>
    </w:p>
    <w:p w:rsidR="00D27AF8" w:rsidRPr="00D27AF8" w:rsidRDefault="00D27AF8" w:rsidP="0081532E">
      <w:pPr>
        <w:spacing w:before="240" w:line="360" w:lineRule="auto"/>
        <w:jc w:val="center"/>
        <w:rPr>
          <w:rFonts w:ascii="Times New Roman" w:hAnsi="Times New Roman" w:cs="Times New Roman"/>
          <w:b/>
          <w:sz w:val="24"/>
          <w:szCs w:val="24"/>
        </w:rPr>
      </w:pPr>
    </w:p>
    <w:p w:rsidR="0081532E" w:rsidRPr="00D27AF8" w:rsidRDefault="0081532E" w:rsidP="0081532E">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4. a) Briefly explain the factors that have an impact on forex trade.</w:t>
      </w:r>
    </w:p>
    <w:p w:rsidR="00A83C2C" w:rsidRPr="00D27AF8" w:rsidRDefault="00A83C2C" w:rsidP="0081532E">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Ans 4a.</w:t>
      </w:r>
    </w:p>
    <w:p w:rsidR="00A83C2C" w:rsidRPr="00D27AF8" w:rsidRDefault="00A83C2C" w:rsidP="00A83C2C">
      <w:pPr>
        <w:autoSpaceDE w:val="0"/>
        <w:autoSpaceDN w:val="0"/>
        <w:adjustRightInd w:val="0"/>
        <w:spacing w:before="240" w:line="360" w:lineRule="auto"/>
        <w:jc w:val="both"/>
        <w:rPr>
          <w:rFonts w:ascii="Times New Roman" w:hAnsi="Times New Roman" w:cs="Times New Roman"/>
          <w:sz w:val="24"/>
          <w:szCs w:val="24"/>
          <w:lang w:val="en-US"/>
        </w:rPr>
      </w:pPr>
      <w:r w:rsidRPr="00D27AF8">
        <w:rPr>
          <w:rFonts w:ascii="Times New Roman" w:hAnsi="Times New Roman" w:cs="Times New Roman"/>
          <w:sz w:val="24"/>
          <w:szCs w:val="24"/>
          <w:lang w:val="en-US"/>
        </w:rPr>
        <w:t>The forex trade has an impact of global milieu. The factors that have an impact on forex trade are as follows:</w:t>
      </w:r>
    </w:p>
    <w:p w:rsidR="00A83C2C" w:rsidRDefault="00A83C2C" w:rsidP="00655CA0">
      <w:pPr>
        <w:autoSpaceDE w:val="0"/>
        <w:autoSpaceDN w:val="0"/>
        <w:adjustRightInd w:val="0"/>
        <w:spacing w:before="240" w:line="360" w:lineRule="auto"/>
        <w:jc w:val="both"/>
        <w:rPr>
          <w:rFonts w:ascii="Times New Roman" w:hAnsi="Times New Roman" w:cs="Times New Roman"/>
          <w:sz w:val="24"/>
          <w:szCs w:val="24"/>
          <w:lang w:val="en-US"/>
        </w:rPr>
      </w:pPr>
      <w:r w:rsidRPr="00D27AF8">
        <w:rPr>
          <w:rFonts w:ascii="Times New Roman" w:hAnsi="Times New Roman" w:cs="Times New Roman"/>
          <w:sz w:val="24"/>
          <w:szCs w:val="24"/>
          <w:lang w:val="en-US"/>
        </w:rPr>
        <w:t xml:space="preserve">• </w:t>
      </w:r>
      <w:r w:rsidRPr="00D27AF8">
        <w:rPr>
          <w:rFonts w:ascii="Times New Roman" w:hAnsi="Times New Roman" w:cs="Times New Roman"/>
          <w:b/>
          <w:bCs/>
          <w:sz w:val="24"/>
          <w:szCs w:val="24"/>
          <w:lang w:val="en-US"/>
        </w:rPr>
        <w:t xml:space="preserve">The political landscape: </w:t>
      </w:r>
      <w:r w:rsidRPr="00D27AF8">
        <w:rPr>
          <w:rFonts w:ascii="Times New Roman" w:hAnsi="Times New Roman" w:cs="Times New Roman"/>
          <w:sz w:val="24"/>
          <w:szCs w:val="24"/>
          <w:lang w:val="en-US"/>
        </w:rPr>
        <w:t xml:space="preserve">An economy rises when the administration eagerly takes steps to improve the living standard of its population. Thus, a steady government may be the first </w:t>
      </w:r>
    </w:p>
    <w:p w:rsidR="00655CA0" w:rsidRDefault="00655CA0" w:rsidP="00655CA0">
      <w:pPr>
        <w:autoSpaceDE w:val="0"/>
        <w:autoSpaceDN w:val="0"/>
        <w:adjustRightInd w:val="0"/>
        <w:spacing w:before="240" w:line="360" w:lineRule="auto"/>
        <w:jc w:val="both"/>
        <w:rPr>
          <w:rFonts w:ascii="Times New Roman" w:hAnsi="Times New Roman" w:cs="Times New Roman"/>
          <w:sz w:val="24"/>
          <w:szCs w:val="24"/>
          <w:lang w:val="en-US"/>
        </w:rPr>
      </w:pPr>
    </w:p>
    <w:p w:rsidR="00655CA0" w:rsidRDefault="00655CA0" w:rsidP="00655CA0">
      <w:pPr>
        <w:autoSpaceDE w:val="0"/>
        <w:autoSpaceDN w:val="0"/>
        <w:adjustRightInd w:val="0"/>
        <w:spacing w:before="240" w:line="360" w:lineRule="auto"/>
        <w:jc w:val="both"/>
        <w:rPr>
          <w:rFonts w:ascii="Times New Roman" w:hAnsi="Times New Roman" w:cs="Times New Roman"/>
          <w:sz w:val="24"/>
          <w:szCs w:val="24"/>
          <w:lang w:val="en-US"/>
        </w:rPr>
      </w:pPr>
    </w:p>
    <w:p w:rsidR="00655CA0" w:rsidRPr="00D27AF8" w:rsidRDefault="00655CA0" w:rsidP="00655CA0">
      <w:pPr>
        <w:autoSpaceDE w:val="0"/>
        <w:autoSpaceDN w:val="0"/>
        <w:adjustRightInd w:val="0"/>
        <w:spacing w:before="240" w:line="360" w:lineRule="auto"/>
        <w:jc w:val="both"/>
        <w:rPr>
          <w:rFonts w:ascii="Times New Roman" w:hAnsi="Times New Roman" w:cs="Times New Roman"/>
          <w:sz w:val="24"/>
          <w:szCs w:val="24"/>
          <w:lang w:val="en-US"/>
        </w:rPr>
      </w:pPr>
    </w:p>
    <w:p w:rsidR="00D27AF8" w:rsidRPr="00D27AF8" w:rsidRDefault="00D27AF8" w:rsidP="00A83C2C">
      <w:pPr>
        <w:spacing w:before="240" w:line="360" w:lineRule="auto"/>
        <w:jc w:val="both"/>
        <w:rPr>
          <w:rFonts w:ascii="Times New Roman" w:hAnsi="Times New Roman" w:cs="Times New Roman"/>
          <w:b/>
          <w:sz w:val="24"/>
          <w:szCs w:val="24"/>
        </w:rPr>
      </w:pPr>
    </w:p>
    <w:p w:rsidR="0081532E" w:rsidRPr="00D27AF8" w:rsidRDefault="0081532E" w:rsidP="0081532E">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b) Your company is expecting GBP 100000 after one month. The Indian rupee is weakening against GBP continuously.You are confident that it will further weaken till the end of the month.</w:t>
      </w:r>
    </w:p>
    <w:p w:rsidR="0081532E" w:rsidRDefault="0081532E" w:rsidP="0081532E">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Is your company carrying any exchange risk?What will be your action if you anticipate INR</w:t>
      </w:r>
      <w:r w:rsidR="00D27AF8">
        <w:rPr>
          <w:rFonts w:ascii="Times New Roman" w:hAnsi="Times New Roman" w:cs="Times New Roman"/>
          <w:b/>
          <w:sz w:val="24"/>
          <w:szCs w:val="24"/>
        </w:rPr>
        <w:t xml:space="preserve"> to improve in one month?</w:t>
      </w:r>
      <w:r w:rsidR="00D27AF8">
        <w:rPr>
          <w:rFonts w:ascii="Times New Roman" w:hAnsi="Times New Roman" w:cs="Times New Roman"/>
          <w:b/>
          <w:sz w:val="24"/>
          <w:szCs w:val="24"/>
        </w:rPr>
        <w:tab/>
        <w:t>6+4</w:t>
      </w:r>
      <w:r w:rsidR="00D27AF8">
        <w:rPr>
          <w:rFonts w:ascii="Times New Roman" w:hAnsi="Times New Roman" w:cs="Times New Roman"/>
          <w:b/>
          <w:sz w:val="24"/>
          <w:szCs w:val="24"/>
        </w:rPr>
        <w:tab/>
      </w:r>
    </w:p>
    <w:p w:rsidR="00D27AF8" w:rsidRDefault="00D27AF8" w:rsidP="0081532E">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4b.</w:t>
      </w:r>
    </w:p>
    <w:p w:rsidR="00D27AF8" w:rsidRDefault="00D27AF8" w:rsidP="00655CA0">
      <w:pPr>
        <w:spacing w:before="240" w:line="360" w:lineRule="auto"/>
        <w:jc w:val="both"/>
        <w:rPr>
          <w:rFonts w:ascii="Times New Roman" w:hAnsi="Times New Roman" w:cs="Times New Roman"/>
          <w:sz w:val="24"/>
          <w:szCs w:val="24"/>
          <w:lang w:val="en-US"/>
        </w:rPr>
      </w:pPr>
      <w:r w:rsidRPr="00D27AF8">
        <w:rPr>
          <w:rFonts w:ascii="Times New Roman" w:hAnsi="Times New Roman" w:cs="Times New Roman"/>
          <w:sz w:val="24"/>
          <w:szCs w:val="24"/>
          <w:lang w:val="en-US"/>
        </w:rPr>
        <w:lastRenderedPageBreak/>
        <w:t xml:space="preserve">In the context of merchant banking and financial services, exchange rate risk or currency risk arises when a company is exposed to potential losses due to fluctuations in exchange rates between two different currencies. In this scenario, where your company is expecting GBP </w:t>
      </w:r>
    </w:p>
    <w:p w:rsidR="00655CA0" w:rsidRDefault="00655CA0" w:rsidP="00655CA0">
      <w:pPr>
        <w:spacing w:before="240" w:line="360" w:lineRule="auto"/>
        <w:jc w:val="both"/>
        <w:rPr>
          <w:rFonts w:ascii="Times New Roman" w:hAnsi="Times New Roman" w:cs="Times New Roman"/>
          <w:sz w:val="24"/>
          <w:szCs w:val="24"/>
          <w:lang w:val="en-US"/>
        </w:rPr>
      </w:pPr>
    </w:p>
    <w:p w:rsidR="00655CA0" w:rsidRPr="00D27AF8" w:rsidRDefault="00655CA0" w:rsidP="00655CA0">
      <w:pPr>
        <w:spacing w:before="240" w:line="360" w:lineRule="auto"/>
        <w:jc w:val="both"/>
        <w:rPr>
          <w:rFonts w:ascii="Times New Roman" w:hAnsi="Times New Roman" w:cs="Times New Roman"/>
          <w:b/>
          <w:sz w:val="24"/>
          <w:szCs w:val="24"/>
        </w:rPr>
      </w:pPr>
    </w:p>
    <w:p w:rsidR="0081532E" w:rsidRPr="00D27AF8" w:rsidRDefault="0081532E" w:rsidP="0081532E">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5. What is Cash Conversion Cycle. Briefly explain Days inventory outstanding, Days sales outstanding and Days payable outstanding. What are the types of comparisons required to assess the effectiveness of cash conversion cycle management?</w:t>
      </w:r>
      <w:r w:rsidRPr="00D27AF8">
        <w:rPr>
          <w:rFonts w:ascii="Times New Roman" w:hAnsi="Times New Roman" w:cs="Times New Roman"/>
          <w:b/>
          <w:sz w:val="24"/>
          <w:szCs w:val="24"/>
        </w:rPr>
        <w:tab/>
      </w:r>
    </w:p>
    <w:p w:rsidR="00D27AF8" w:rsidRDefault="00D27AF8" w:rsidP="00D27AF8">
      <w:pPr>
        <w:spacing w:before="24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5.</w:t>
      </w:r>
    </w:p>
    <w:p w:rsidR="00D27AF8" w:rsidRPr="00D27AF8" w:rsidRDefault="00D27AF8" w:rsidP="00D27AF8">
      <w:pPr>
        <w:spacing w:before="240" w:line="360" w:lineRule="auto"/>
        <w:jc w:val="both"/>
        <w:rPr>
          <w:rFonts w:ascii="Times New Roman" w:hAnsi="Times New Roman" w:cs="Times New Roman"/>
          <w:b/>
          <w:sz w:val="24"/>
          <w:szCs w:val="24"/>
          <w:lang w:val="en-US"/>
        </w:rPr>
      </w:pPr>
      <w:r w:rsidRPr="00D27AF8">
        <w:rPr>
          <w:rFonts w:ascii="Times New Roman" w:hAnsi="Times New Roman" w:cs="Times New Roman"/>
          <w:b/>
          <w:bCs/>
          <w:sz w:val="24"/>
          <w:szCs w:val="24"/>
          <w:lang w:val="en-US"/>
        </w:rPr>
        <w:t>Cash Conversion Cycle (CCC) and its Components:</w:t>
      </w:r>
    </w:p>
    <w:p w:rsidR="00D27AF8" w:rsidRPr="00D27AF8" w:rsidRDefault="00D27AF8" w:rsidP="00655CA0">
      <w:pPr>
        <w:spacing w:before="240" w:line="360" w:lineRule="auto"/>
        <w:jc w:val="both"/>
        <w:rPr>
          <w:rFonts w:ascii="Times New Roman" w:hAnsi="Times New Roman" w:cs="Times New Roman"/>
          <w:sz w:val="24"/>
          <w:szCs w:val="24"/>
          <w:lang w:val="en-US"/>
        </w:rPr>
      </w:pPr>
      <w:r w:rsidRPr="00D27AF8">
        <w:rPr>
          <w:rFonts w:ascii="Times New Roman" w:hAnsi="Times New Roman" w:cs="Times New Roman"/>
          <w:sz w:val="24"/>
          <w:szCs w:val="24"/>
          <w:lang w:val="en-US"/>
        </w:rPr>
        <w:t xml:space="preserve">The Cash Conversion Cycle (CCC) is a crucial financial metric that measures the time it takes for a company to convert its investments in inventory and other resources into cash flows from sales. It essentially reflects the efficiency of a company's working capital </w:t>
      </w:r>
    </w:p>
    <w:p w:rsidR="0081532E" w:rsidRPr="00D27AF8" w:rsidRDefault="0081532E" w:rsidP="0081532E">
      <w:pPr>
        <w:spacing w:before="240" w:line="360" w:lineRule="auto"/>
        <w:jc w:val="both"/>
        <w:rPr>
          <w:rFonts w:ascii="Times New Roman" w:hAnsi="Times New Roman" w:cs="Times New Roman"/>
          <w:b/>
          <w:sz w:val="24"/>
          <w:szCs w:val="24"/>
        </w:rPr>
      </w:pPr>
    </w:p>
    <w:p w:rsidR="0081532E" w:rsidRPr="00D27AF8" w:rsidRDefault="0081532E" w:rsidP="0081532E">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6. a. Explain major techniques</w:t>
      </w:r>
      <w:r w:rsidR="00A83C2C" w:rsidRPr="00D27AF8">
        <w:rPr>
          <w:rFonts w:ascii="Times New Roman" w:hAnsi="Times New Roman" w:cs="Times New Roman"/>
          <w:b/>
          <w:sz w:val="24"/>
          <w:szCs w:val="24"/>
        </w:rPr>
        <w:t xml:space="preserve"> of Asset Liability Management.</w:t>
      </w:r>
    </w:p>
    <w:p w:rsidR="00D27AF8" w:rsidRDefault="00A83C2C" w:rsidP="00D27AF8">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Ans 6a.</w:t>
      </w:r>
    </w:p>
    <w:p w:rsidR="00D27AF8" w:rsidRPr="00D27AF8" w:rsidRDefault="00D27AF8" w:rsidP="00655CA0">
      <w:pPr>
        <w:spacing w:before="240" w:line="360" w:lineRule="auto"/>
        <w:jc w:val="both"/>
        <w:rPr>
          <w:rFonts w:ascii="Times New Roman" w:hAnsi="Times New Roman" w:cs="Times New Roman"/>
          <w:sz w:val="24"/>
          <w:szCs w:val="24"/>
          <w:lang w:val="en-US"/>
        </w:rPr>
      </w:pPr>
      <w:r w:rsidRPr="00D27AF8">
        <w:rPr>
          <w:rFonts w:ascii="Times New Roman" w:hAnsi="Times New Roman" w:cs="Times New Roman"/>
          <w:sz w:val="24"/>
          <w:szCs w:val="24"/>
          <w:lang w:val="en-US"/>
        </w:rPr>
        <w:t xml:space="preserve">Asset Liability Management (ALM) is a strategic approach that financial institutions, particularly banks, use to effectively manage their assets and liabilities to ensure a balanced and sustainable financial position. ALM involves coordinating the management of various </w:t>
      </w:r>
    </w:p>
    <w:p w:rsidR="00D27AF8" w:rsidRPr="00D27AF8" w:rsidRDefault="00D27AF8" w:rsidP="0081532E">
      <w:pPr>
        <w:spacing w:before="240" w:line="360" w:lineRule="auto"/>
        <w:jc w:val="both"/>
        <w:rPr>
          <w:rFonts w:ascii="Times New Roman" w:hAnsi="Times New Roman" w:cs="Times New Roman"/>
          <w:b/>
          <w:sz w:val="24"/>
          <w:szCs w:val="24"/>
        </w:rPr>
      </w:pPr>
    </w:p>
    <w:p w:rsidR="0081532E" w:rsidRPr="00D27AF8" w:rsidRDefault="0081532E" w:rsidP="0081532E">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b. ABC bank invested in a 6 month deposit for Rs.1 crore at 3% (Floating Rate), in a 12-month bond @ 5.5% (Fixed rate Coupon payment every six months) for the similar amount. After six months, the deposit was renewed @ 3.5%.</w:t>
      </w:r>
    </w:p>
    <w:p w:rsidR="0081532E" w:rsidRPr="00D27AF8" w:rsidRDefault="0081532E" w:rsidP="0081532E">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i)</w:t>
      </w:r>
      <w:r w:rsidR="00EC0C9B" w:rsidRPr="00D27AF8">
        <w:rPr>
          <w:rFonts w:ascii="Times New Roman" w:hAnsi="Times New Roman" w:cs="Times New Roman"/>
          <w:b/>
          <w:sz w:val="24"/>
          <w:szCs w:val="24"/>
        </w:rPr>
        <w:t xml:space="preserve"> </w:t>
      </w:r>
      <w:r w:rsidRPr="00D27AF8">
        <w:rPr>
          <w:rFonts w:ascii="Times New Roman" w:hAnsi="Times New Roman" w:cs="Times New Roman"/>
          <w:b/>
          <w:sz w:val="24"/>
          <w:szCs w:val="24"/>
        </w:rPr>
        <w:t>Calculate NII for each six months period.</w:t>
      </w:r>
    </w:p>
    <w:p w:rsidR="0060010A" w:rsidRDefault="0081532E" w:rsidP="0081532E">
      <w:pPr>
        <w:spacing w:before="240" w:line="360" w:lineRule="auto"/>
        <w:jc w:val="both"/>
        <w:rPr>
          <w:rFonts w:ascii="Times New Roman" w:hAnsi="Times New Roman" w:cs="Times New Roman"/>
          <w:b/>
          <w:sz w:val="24"/>
          <w:szCs w:val="24"/>
        </w:rPr>
      </w:pPr>
      <w:r w:rsidRPr="00D27AF8">
        <w:rPr>
          <w:rFonts w:ascii="Times New Roman" w:hAnsi="Times New Roman" w:cs="Times New Roman"/>
          <w:b/>
          <w:sz w:val="24"/>
          <w:szCs w:val="24"/>
        </w:rPr>
        <w:t>ii)How interest rate risk could have been avoided by the Bank in the given scenario?</w:t>
      </w:r>
      <w:r w:rsidRPr="00D27AF8">
        <w:rPr>
          <w:rFonts w:ascii="Times New Roman" w:hAnsi="Times New Roman" w:cs="Times New Roman"/>
          <w:b/>
          <w:sz w:val="24"/>
          <w:szCs w:val="24"/>
        </w:rPr>
        <w:tab/>
      </w:r>
    </w:p>
    <w:p w:rsidR="00D27AF8" w:rsidRDefault="00D27AF8" w:rsidP="00D27AF8">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6b.</w:t>
      </w:r>
    </w:p>
    <w:p w:rsidR="00D27AF8" w:rsidRPr="00D27AF8" w:rsidRDefault="00D27AF8" w:rsidP="00D27AF8">
      <w:pPr>
        <w:spacing w:before="240" w:line="360" w:lineRule="auto"/>
        <w:jc w:val="both"/>
        <w:rPr>
          <w:rFonts w:ascii="Times New Roman" w:hAnsi="Times New Roman" w:cs="Times New Roman"/>
          <w:sz w:val="24"/>
          <w:szCs w:val="24"/>
          <w:lang w:val="en-US"/>
        </w:rPr>
      </w:pPr>
      <w:r w:rsidRPr="00D27AF8">
        <w:rPr>
          <w:rFonts w:ascii="Times New Roman" w:hAnsi="Times New Roman" w:cs="Times New Roman"/>
          <w:sz w:val="24"/>
          <w:szCs w:val="24"/>
          <w:lang w:val="en-US"/>
        </w:rPr>
        <w:lastRenderedPageBreak/>
        <w:t>i) To calculate the Net Interest Income (NII) for each six-month period, we need to consider the interest earned and interest paid for both the deposit and the bond. Let's break down the calculations for each period:</w:t>
      </w:r>
    </w:p>
    <w:p w:rsidR="00D27AF8" w:rsidRPr="00D27AF8" w:rsidRDefault="00D27AF8" w:rsidP="0081532E">
      <w:pPr>
        <w:spacing w:before="240" w:line="360" w:lineRule="auto"/>
        <w:jc w:val="both"/>
        <w:rPr>
          <w:rFonts w:ascii="Times New Roman" w:hAnsi="Times New Roman" w:cs="Times New Roman"/>
          <w:sz w:val="24"/>
          <w:szCs w:val="24"/>
        </w:rPr>
      </w:pPr>
    </w:p>
    <w:sectPr w:rsidR="00D27AF8" w:rsidRPr="00D27AF8" w:rsidSect="00A83C2C">
      <w:pgSz w:w="11906" w:h="16838"/>
      <w:pgMar w:top="156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D3B" w:rsidRDefault="00635D3B">
      <w:pPr>
        <w:spacing w:after="0" w:line="240" w:lineRule="auto"/>
      </w:pPr>
      <w:r>
        <w:separator/>
      </w:r>
    </w:p>
  </w:endnote>
  <w:endnote w:type="continuationSeparator" w:id="1">
    <w:p w:rsidR="00635D3B" w:rsidRDefault="00635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D3B" w:rsidRDefault="00635D3B">
      <w:pPr>
        <w:spacing w:after="0" w:line="240" w:lineRule="auto"/>
      </w:pPr>
      <w:r>
        <w:separator/>
      </w:r>
    </w:p>
  </w:footnote>
  <w:footnote w:type="continuationSeparator" w:id="1">
    <w:p w:rsidR="00635D3B" w:rsidRDefault="00635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9FF"/>
    <w:multiLevelType w:val="multilevel"/>
    <w:tmpl w:val="4DE2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08C6197"/>
    <w:multiLevelType w:val="multilevel"/>
    <w:tmpl w:val="331AE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B9C2D7C"/>
    <w:multiLevelType w:val="multilevel"/>
    <w:tmpl w:val="6AE66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6"/>
  </w:num>
  <w:num w:numId="3">
    <w:abstractNumId w:val="7"/>
  </w:num>
  <w:num w:numId="4">
    <w:abstractNumId w:val="4"/>
  </w:num>
  <w:num w:numId="5">
    <w:abstractNumId w:val="6"/>
  </w:num>
  <w:num w:numId="6">
    <w:abstractNumId w:val="14"/>
  </w:num>
  <w:num w:numId="7">
    <w:abstractNumId w:val="8"/>
  </w:num>
  <w:num w:numId="8">
    <w:abstractNumId w:val="13"/>
  </w:num>
  <w:num w:numId="9">
    <w:abstractNumId w:val="10"/>
  </w:num>
  <w:num w:numId="10">
    <w:abstractNumId w:val="12"/>
  </w:num>
  <w:num w:numId="11">
    <w:abstractNumId w:val="15"/>
  </w:num>
  <w:num w:numId="12">
    <w:abstractNumId w:val="2"/>
  </w:num>
  <w:num w:numId="13">
    <w:abstractNumId w:val="1"/>
  </w:num>
  <w:num w:numId="14">
    <w:abstractNumId w:val="9"/>
  </w:num>
  <w:num w:numId="15">
    <w:abstractNumId w:val="5"/>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C37192"/>
    <w:rsid w:val="00021DD2"/>
    <w:rsid w:val="000277D7"/>
    <w:rsid w:val="00036004"/>
    <w:rsid w:val="00040775"/>
    <w:rsid w:val="00087EDA"/>
    <w:rsid w:val="000B467B"/>
    <w:rsid w:val="00160DBF"/>
    <w:rsid w:val="001A0A6A"/>
    <w:rsid w:val="001A6BC6"/>
    <w:rsid w:val="001E494A"/>
    <w:rsid w:val="001E4CD4"/>
    <w:rsid w:val="001E6A9F"/>
    <w:rsid w:val="001F4636"/>
    <w:rsid w:val="00212FCF"/>
    <w:rsid w:val="002577C9"/>
    <w:rsid w:val="0027106F"/>
    <w:rsid w:val="00274A2A"/>
    <w:rsid w:val="002B56C0"/>
    <w:rsid w:val="002D75E6"/>
    <w:rsid w:val="00330AF0"/>
    <w:rsid w:val="00341257"/>
    <w:rsid w:val="003973E4"/>
    <w:rsid w:val="003A6CAF"/>
    <w:rsid w:val="00490A6F"/>
    <w:rsid w:val="00495439"/>
    <w:rsid w:val="004C1A52"/>
    <w:rsid w:val="004C2D2B"/>
    <w:rsid w:val="004C6CC0"/>
    <w:rsid w:val="00547DCC"/>
    <w:rsid w:val="00554803"/>
    <w:rsid w:val="0056743E"/>
    <w:rsid w:val="00570F24"/>
    <w:rsid w:val="00595428"/>
    <w:rsid w:val="005A4423"/>
    <w:rsid w:val="005F6A59"/>
    <w:rsid w:val="0060010A"/>
    <w:rsid w:val="00610449"/>
    <w:rsid w:val="00635D3B"/>
    <w:rsid w:val="00655CA0"/>
    <w:rsid w:val="00684412"/>
    <w:rsid w:val="006B4DD6"/>
    <w:rsid w:val="006B7E40"/>
    <w:rsid w:val="006C35BE"/>
    <w:rsid w:val="006C498D"/>
    <w:rsid w:val="007456BA"/>
    <w:rsid w:val="00765818"/>
    <w:rsid w:val="007D6CD9"/>
    <w:rsid w:val="007F0C2B"/>
    <w:rsid w:val="0081125C"/>
    <w:rsid w:val="0081532E"/>
    <w:rsid w:val="00816193"/>
    <w:rsid w:val="00820AC7"/>
    <w:rsid w:val="00823DDC"/>
    <w:rsid w:val="008444C9"/>
    <w:rsid w:val="00875B8D"/>
    <w:rsid w:val="008903F4"/>
    <w:rsid w:val="008A05BE"/>
    <w:rsid w:val="008A0A6F"/>
    <w:rsid w:val="008E017F"/>
    <w:rsid w:val="00910BEE"/>
    <w:rsid w:val="00917B52"/>
    <w:rsid w:val="0092623C"/>
    <w:rsid w:val="00974922"/>
    <w:rsid w:val="0098285D"/>
    <w:rsid w:val="009B510E"/>
    <w:rsid w:val="009D07A4"/>
    <w:rsid w:val="009E3AD0"/>
    <w:rsid w:val="00A83C2C"/>
    <w:rsid w:val="00AB1FDB"/>
    <w:rsid w:val="00AC6B7E"/>
    <w:rsid w:val="00AF5C1C"/>
    <w:rsid w:val="00B14DF1"/>
    <w:rsid w:val="00BC682B"/>
    <w:rsid w:val="00BE6CDF"/>
    <w:rsid w:val="00BF36BE"/>
    <w:rsid w:val="00C37192"/>
    <w:rsid w:val="00C47218"/>
    <w:rsid w:val="00CC230F"/>
    <w:rsid w:val="00D05DA8"/>
    <w:rsid w:val="00D27AF8"/>
    <w:rsid w:val="00DB1FB6"/>
    <w:rsid w:val="00DB7E03"/>
    <w:rsid w:val="00E01D6B"/>
    <w:rsid w:val="00E02C12"/>
    <w:rsid w:val="00E6380A"/>
    <w:rsid w:val="00EC0C9B"/>
    <w:rsid w:val="00F36C64"/>
    <w:rsid w:val="00F46D65"/>
    <w:rsid w:val="00F56982"/>
    <w:rsid w:val="00F71184"/>
    <w:rsid w:val="00F758B8"/>
    <w:rsid w:val="00FA1868"/>
    <w:rsid w:val="00FA42B0"/>
    <w:rsid w:val="00FC464C"/>
    <w:rsid w:val="00FE68A2"/>
    <w:rsid w:val="0C2DFB8B"/>
    <w:rsid w:val="0DC9CBEC"/>
    <w:rsid w:val="13B80462"/>
    <w:rsid w:val="1A4501E9"/>
    <w:rsid w:val="1BC5BD4C"/>
    <w:rsid w:val="209623D8"/>
    <w:rsid w:val="28616C92"/>
    <w:rsid w:val="302A500D"/>
    <w:rsid w:val="30C411FE"/>
    <w:rsid w:val="385DC5C2"/>
    <w:rsid w:val="43A9082C"/>
    <w:rsid w:val="4A8BE9AE"/>
    <w:rsid w:val="50D7DD74"/>
    <w:rsid w:val="54ADCE5B"/>
    <w:rsid w:val="5DB9E860"/>
    <w:rsid w:val="631904CF"/>
    <w:rsid w:val="6F911346"/>
    <w:rsid w:val="7B317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87ED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87ED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87ED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87ED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87EDA"/>
    <w:pPr>
      <w:keepNext/>
      <w:keepLines/>
      <w:spacing w:before="220" w:after="40"/>
      <w:outlineLvl w:val="4"/>
    </w:pPr>
    <w:rPr>
      <w:b/>
    </w:rPr>
  </w:style>
  <w:style w:type="paragraph" w:styleId="Heading6">
    <w:name w:val="heading 6"/>
    <w:basedOn w:val="Normal"/>
    <w:next w:val="Normal"/>
    <w:uiPriority w:val="9"/>
    <w:semiHidden/>
    <w:unhideWhenUsed/>
    <w:qFormat/>
    <w:rsid w:val="00087E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87EDA"/>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87EDA"/>
    <w:pPr>
      <w:keepNext/>
      <w:keepLines/>
      <w:spacing w:before="360" w:after="80"/>
    </w:pPr>
    <w:rPr>
      <w:rFonts w:ascii="Georgia" w:eastAsia="Georgia" w:hAnsi="Georgia" w:cs="Georgia"/>
      <w:i/>
      <w:color w:val="666666"/>
      <w:sz w:val="48"/>
      <w:szCs w:val="48"/>
    </w:rPr>
  </w:style>
  <w:style w:type="table" w:customStyle="1" w:styleId="a">
    <w:basedOn w:val="TableNormal"/>
    <w:rsid w:val="00087ED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87ED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74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6BA"/>
    <w:rPr>
      <w:rFonts w:ascii="Tahoma" w:hAnsi="Tahoma" w:cs="Tahoma"/>
      <w:sz w:val="16"/>
      <w:szCs w:val="16"/>
    </w:rPr>
  </w:style>
  <w:style w:type="character" w:styleId="Hyperlink">
    <w:name w:val="Hyperlink"/>
    <w:basedOn w:val="DefaultParagraphFont"/>
    <w:uiPriority w:val="99"/>
    <w:semiHidden/>
    <w:unhideWhenUsed/>
    <w:rsid w:val="00DB1FB6"/>
    <w:rPr>
      <w:color w:val="0000FF"/>
      <w:u w:val="single"/>
    </w:rPr>
  </w:style>
</w:styles>
</file>

<file path=word/webSettings.xml><?xml version="1.0" encoding="utf-8"?>
<w:webSettings xmlns:r="http://schemas.openxmlformats.org/officeDocument/2006/relationships" xmlns:w="http://schemas.openxmlformats.org/wordprocessingml/2006/main">
  <w:divs>
    <w:div w:id="39675497">
      <w:bodyDiv w:val="1"/>
      <w:marLeft w:val="0"/>
      <w:marRight w:val="0"/>
      <w:marTop w:val="0"/>
      <w:marBottom w:val="0"/>
      <w:divBdr>
        <w:top w:val="none" w:sz="0" w:space="0" w:color="auto"/>
        <w:left w:val="none" w:sz="0" w:space="0" w:color="auto"/>
        <w:bottom w:val="none" w:sz="0" w:space="0" w:color="auto"/>
        <w:right w:val="none" w:sz="0" w:space="0" w:color="auto"/>
      </w:divBdr>
    </w:div>
    <w:div w:id="67658620">
      <w:bodyDiv w:val="1"/>
      <w:marLeft w:val="0"/>
      <w:marRight w:val="0"/>
      <w:marTop w:val="0"/>
      <w:marBottom w:val="0"/>
      <w:divBdr>
        <w:top w:val="none" w:sz="0" w:space="0" w:color="auto"/>
        <w:left w:val="none" w:sz="0" w:space="0" w:color="auto"/>
        <w:bottom w:val="none" w:sz="0" w:space="0" w:color="auto"/>
        <w:right w:val="none" w:sz="0" w:space="0" w:color="auto"/>
      </w:divBdr>
    </w:div>
    <w:div w:id="305205677">
      <w:bodyDiv w:val="1"/>
      <w:marLeft w:val="0"/>
      <w:marRight w:val="0"/>
      <w:marTop w:val="0"/>
      <w:marBottom w:val="0"/>
      <w:divBdr>
        <w:top w:val="none" w:sz="0" w:space="0" w:color="auto"/>
        <w:left w:val="none" w:sz="0" w:space="0" w:color="auto"/>
        <w:bottom w:val="none" w:sz="0" w:space="0" w:color="auto"/>
        <w:right w:val="none" w:sz="0" w:space="0" w:color="auto"/>
      </w:divBdr>
    </w:div>
    <w:div w:id="380059213">
      <w:bodyDiv w:val="1"/>
      <w:marLeft w:val="0"/>
      <w:marRight w:val="0"/>
      <w:marTop w:val="0"/>
      <w:marBottom w:val="0"/>
      <w:divBdr>
        <w:top w:val="none" w:sz="0" w:space="0" w:color="auto"/>
        <w:left w:val="none" w:sz="0" w:space="0" w:color="auto"/>
        <w:bottom w:val="none" w:sz="0" w:space="0" w:color="auto"/>
        <w:right w:val="none" w:sz="0" w:space="0" w:color="auto"/>
      </w:divBdr>
    </w:div>
    <w:div w:id="463235443">
      <w:bodyDiv w:val="1"/>
      <w:marLeft w:val="0"/>
      <w:marRight w:val="0"/>
      <w:marTop w:val="0"/>
      <w:marBottom w:val="0"/>
      <w:divBdr>
        <w:top w:val="none" w:sz="0" w:space="0" w:color="auto"/>
        <w:left w:val="none" w:sz="0" w:space="0" w:color="auto"/>
        <w:bottom w:val="none" w:sz="0" w:space="0" w:color="auto"/>
        <w:right w:val="none" w:sz="0" w:space="0" w:color="auto"/>
      </w:divBdr>
    </w:div>
    <w:div w:id="522864714">
      <w:bodyDiv w:val="1"/>
      <w:marLeft w:val="0"/>
      <w:marRight w:val="0"/>
      <w:marTop w:val="0"/>
      <w:marBottom w:val="0"/>
      <w:divBdr>
        <w:top w:val="none" w:sz="0" w:space="0" w:color="auto"/>
        <w:left w:val="none" w:sz="0" w:space="0" w:color="auto"/>
        <w:bottom w:val="none" w:sz="0" w:space="0" w:color="auto"/>
        <w:right w:val="none" w:sz="0" w:space="0" w:color="auto"/>
      </w:divBdr>
    </w:div>
    <w:div w:id="601572349">
      <w:bodyDiv w:val="1"/>
      <w:marLeft w:val="0"/>
      <w:marRight w:val="0"/>
      <w:marTop w:val="0"/>
      <w:marBottom w:val="0"/>
      <w:divBdr>
        <w:top w:val="none" w:sz="0" w:space="0" w:color="auto"/>
        <w:left w:val="none" w:sz="0" w:space="0" w:color="auto"/>
        <w:bottom w:val="none" w:sz="0" w:space="0" w:color="auto"/>
        <w:right w:val="none" w:sz="0" w:space="0" w:color="auto"/>
      </w:divBdr>
    </w:div>
    <w:div w:id="1058669228">
      <w:bodyDiv w:val="1"/>
      <w:marLeft w:val="0"/>
      <w:marRight w:val="0"/>
      <w:marTop w:val="0"/>
      <w:marBottom w:val="0"/>
      <w:divBdr>
        <w:top w:val="none" w:sz="0" w:space="0" w:color="auto"/>
        <w:left w:val="none" w:sz="0" w:space="0" w:color="auto"/>
        <w:bottom w:val="none" w:sz="0" w:space="0" w:color="auto"/>
        <w:right w:val="none" w:sz="0" w:space="0" w:color="auto"/>
      </w:divBdr>
    </w:div>
    <w:div w:id="1085491878">
      <w:bodyDiv w:val="1"/>
      <w:marLeft w:val="0"/>
      <w:marRight w:val="0"/>
      <w:marTop w:val="0"/>
      <w:marBottom w:val="0"/>
      <w:divBdr>
        <w:top w:val="none" w:sz="0" w:space="0" w:color="auto"/>
        <w:left w:val="none" w:sz="0" w:space="0" w:color="auto"/>
        <w:bottom w:val="none" w:sz="0" w:space="0" w:color="auto"/>
        <w:right w:val="none" w:sz="0" w:space="0" w:color="auto"/>
      </w:divBdr>
    </w:div>
    <w:div w:id="1179545879">
      <w:bodyDiv w:val="1"/>
      <w:marLeft w:val="0"/>
      <w:marRight w:val="0"/>
      <w:marTop w:val="0"/>
      <w:marBottom w:val="0"/>
      <w:divBdr>
        <w:top w:val="none" w:sz="0" w:space="0" w:color="auto"/>
        <w:left w:val="none" w:sz="0" w:space="0" w:color="auto"/>
        <w:bottom w:val="none" w:sz="0" w:space="0" w:color="auto"/>
        <w:right w:val="none" w:sz="0" w:space="0" w:color="auto"/>
      </w:divBdr>
    </w:div>
    <w:div w:id="1207907569">
      <w:bodyDiv w:val="1"/>
      <w:marLeft w:val="0"/>
      <w:marRight w:val="0"/>
      <w:marTop w:val="0"/>
      <w:marBottom w:val="0"/>
      <w:divBdr>
        <w:top w:val="none" w:sz="0" w:space="0" w:color="auto"/>
        <w:left w:val="none" w:sz="0" w:space="0" w:color="auto"/>
        <w:bottom w:val="none" w:sz="0" w:space="0" w:color="auto"/>
        <w:right w:val="none" w:sz="0" w:space="0" w:color="auto"/>
      </w:divBdr>
    </w:div>
    <w:div w:id="1530802006">
      <w:bodyDiv w:val="1"/>
      <w:marLeft w:val="0"/>
      <w:marRight w:val="0"/>
      <w:marTop w:val="0"/>
      <w:marBottom w:val="0"/>
      <w:divBdr>
        <w:top w:val="none" w:sz="0" w:space="0" w:color="auto"/>
        <w:left w:val="none" w:sz="0" w:space="0" w:color="auto"/>
        <w:bottom w:val="none" w:sz="0" w:space="0" w:color="auto"/>
        <w:right w:val="none" w:sz="0" w:space="0" w:color="auto"/>
      </w:divBdr>
    </w:div>
    <w:div w:id="160788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20K%20SHARMA\Desktop\BFSI%20JAIPUR\July%202023%20Batches\assignments%20and%20SOE\Assignment_DBFI401_MBA%204_Set-1%20and%202_JUL_2023%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Assignment_DBFI401_MBA 4_Set-1 and 2_JUL_2023  (1)</Template>
  <TotalTime>40</TotalTime>
  <Pages>5</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 K SHARMA</dc:creator>
  <cp:lastModifiedBy>User</cp:lastModifiedBy>
  <cp:revision>10</cp:revision>
  <dcterms:created xsi:type="dcterms:W3CDTF">2023-08-14T09:39:00Z</dcterms:created>
  <dcterms:modified xsi:type="dcterms:W3CDTF">2023-09-06T05:30:00Z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