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1005"/>
        <w:tblW w:w="5000" w:type="pct"/>
        <w:tblLook w:val="04A0"/>
      </w:tblPr>
      <w:tblGrid>
        <w:gridCol w:w="3635"/>
        <w:gridCol w:w="5607"/>
      </w:tblGrid>
      <w:tr w:rsidR="00021DD2" w:rsidRPr="00BC5273" w:rsidTr="00BC5273">
        <w:tc>
          <w:tcPr>
            <w:tcW w:w="3635" w:type="dxa"/>
          </w:tcPr>
          <w:p w:rsidR="00021DD2" w:rsidRPr="00BC5273" w:rsidRDefault="00021DD2" w:rsidP="00BC5273">
            <w:pPr>
              <w:spacing w:line="360" w:lineRule="auto"/>
              <w:jc w:val="both"/>
              <w:rPr>
                <w:b/>
                <w:caps/>
                <w:sz w:val="24"/>
                <w:szCs w:val="24"/>
              </w:rPr>
            </w:pPr>
            <w:r w:rsidRPr="00BC5273">
              <w:rPr>
                <w:b/>
                <w:caps/>
                <w:sz w:val="24"/>
                <w:szCs w:val="24"/>
              </w:rPr>
              <w:t>SESSION</w:t>
            </w:r>
          </w:p>
        </w:tc>
        <w:tc>
          <w:tcPr>
            <w:tcW w:w="5607" w:type="dxa"/>
          </w:tcPr>
          <w:p w:rsidR="00021DD2" w:rsidRPr="00BC5273" w:rsidRDefault="00040775" w:rsidP="00BC5273">
            <w:pPr>
              <w:spacing w:line="360" w:lineRule="auto"/>
              <w:jc w:val="both"/>
              <w:rPr>
                <w:b/>
                <w:caps/>
                <w:sz w:val="24"/>
                <w:szCs w:val="24"/>
              </w:rPr>
            </w:pPr>
            <w:r w:rsidRPr="00BC5273">
              <w:rPr>
                <w:b/>
                <w:caps/>
                <w:sz w:val="24"/>
                <w:szCs w:val="24"/>
              </w:rPr>
              <w:t>July 2023</w:t>
            </w:r>
          </w:p>
        </w:tc>
      </w:tr>
      <w:tr w:rsidR="00021DD2" w:rsidRPr="00BC5273" w:rsidTr="00BC5273">
        <w:tc>
          <w:tcPr>
            <w:tcW w:w="3635" w:type="dxa"/>
          </w:tcPr>
          <w:p w:rsidR="00021DD2" w:rsidRPr="00BC5273" w:rsidRDefault="00021DD2" w:rsidP="00BC5273">
            <w:pPr>
              <w:spacing w:line="360" w:lineRule="auto"/>
              <w:jc w:val="both"/>
              <w:rPr>
                <w:b/>
                <w:caps/>
                <w:sz w:val="24"/>
                <w:szCs w:val="24"/>
              </w:rPr>
            </w:pPr>
            <w:r w:rsidRPr="00BC5273">
              <w:rPr>
                <w:b/>
                <w:caps/>
                <w:sz w:val="24"/>
                <w:szCs w:val="24"/>
              </w:rPr>
              <w:t>PROGRAM</w:t>
            </w:r>
          </w:p>
        </w:tc>
        <w:tc>
          <w:tcPr>
            <w:tcW w:w="5607" w:type="dxa"/>
          </w:tcPr>
          <w:p w:rsidR="00021DD2" w:rsidRPr="00BC5273" w:rsidRDefault="00040775" w:rsidP="00BC5273">
            <w:pPr>
              <w:spacing w:line="360" w:lineRule="auto"/>
              <w:jc w:val="both"/>
              <w:rPr>
                <w:b/>
                <w:caps/>
                <w:sz w:val="24"/>
                <w:szCs w:val="24"/>
              </w:rPr>
            </w:pPr>
            <w:r w:rsidRPr="00BC5273">
              <w:rPr>
                <w:b/>
                <w:caps/>
                <w:sz w:val="24"/>
                <w:szCs w:val="24"/>
              </w:rPr>
              <w:t>MASTER OF BUSINESS ADMINISTRATION (MBA)</w:t>
            </w:r>
          </w:p>
        </w:tc>
      </w:tr>
      <w:tr w:rsidR="00021DD2" w:rsidRPr="00BC5273" w:rsidTr="00BC5273">
        <w:trPr>
          <w:trHeight w:val="50"/>
        </w:trPr>
        <w:tc>
          <w:tcPr>
            <w:tcW w:w="3635" w:type="dxa"/>
          </w:tcPr>
          <w:p w:rsidR="00021DD2" w:rsidRPr="00BC5273" w:rsidRDefault="00021DD2" w:rsidP="00BC5273">
            <w:pPr>
              <w:spacing w:line="360" w:lineRule="auto"/>
              <w:jc w:val="both"/>
              <w:rPr>
                <w:b/>
                <w:caps/>
                <w:sz w:val="24"/>
                <w:szCs w:val="24"/>
              </w:rPr>
            </w:pPr>
            <w:r w:rsidRPr="00BC5273">
              <w:rPr>
                <w:b/>
                <w:caps/>
                <w:sz w:val="24"/>
                <w:szCs w:val="24"/>
              </w:rPr>
              <w:t>SEMESTER</w:t>
            </w:r>
          </w:p>
        </w:tc>
        <w:tc>
          <w:tcPr>
            <w:tcW w:w="5607" w:type="dxa"/>
          </w:tcPr>
          <w:p w:rsidR="00021DD2" w:rsidRPr="00BC5273" w:rsidRDefault="00040775" w:rsidP="00BC5273">
            <w:pPr>
              <w:widowControl w:val="0"/>
              <w:autoSpaceDE w:val="0"/>
              <w:autoSpaceDN w:val="0"/>
              <w:adjustRightInd w:val="0"/>
              <w:spacing w:line="360" w:lineRule="auto"/>
              <w:jc w:val="both"/>
              <w:outlineLvl w:val="0"/>
              <w:rPr>
                <w:b/>
                <w:sz w:val="24"/>
                <w:szCs w:val="24"/>
              </w:rPr>
            </w:pPr>
            <w:r w:rsidRPr="00BC5273">
              <w:rPr>
                <w:b/>
                <w:sz w:val="24"/>
                <w:szCs w:val="24"/>
              </w:rPr>
              <w:t>IV</w:t>
            </w:r>
          </w:p>
        </w:tc>
      </w:tr>
      <w:tr w:rsidR="00021DD2" w:rsidRPr="00BC5273" w:rsidTr="00BC5273">
        <w:tc>
          <w:tcPr>
            <w:tcW w:w="3635" w:type="dxa"/>
          </w:tcPr>
          <w:p w:rsidR="00021DD2" w:rsidRPr="00BC5273" w:rsidRDefault="00021DD2" w:rsidP="00BC5273">
            <w:pPr>
              <w:spacing w:line="360" w:lineRule="auto"/>
              <w:jc w:val="both"/>
              <w:rPr>
                <w:b/>
                <w:caps/>
                <w:sz w:val="24"/>
                <w:szCs w:val="24"/>
              </w:rPr>
            </w:pPr>
            <w:r w:rsidRPr="00BC5273">
              <w:rPr>
                <w:b/>
                <w:caps/>
                <w:sz w:val="24"/>
                <w:szCs w:val="24"/>
              </w:rPr>
              <w:t>course CODE &amp; NAME</w:t>
            </w:r>
          </w:p>
        </w:tc>
        <w:tc>
          <w:tcPr>
            <w:tcW w:w="5607" w:type="dxa"/>
          </w:tcPr>
          <w:p w:rsidR="00021DD2" w:rsidRPr="00BC5273" w:rsidRDefault="00DE74F1" w:rsidP="00BC5273">
            <w:pPr>
              <w:spacing w:line="360" w:lineRule="auto"/>
              <w:jc w:val="both"/>
              <w:rPr>
                <w:b/>
                <w:caps/>
                <w:sz w:val="24"/>
                <w:szCs w:val="24"/>
              </w:rPr>
            </w:pPr>
            <w:r w:rsidRPr="00BC5273">
              <w:rPr>
                <w:b/>
                <w:caps/>
                <w:sz w:val="24"/>
                <w:szCs w:val="24"/>
              </w:rPr>
              <w:t>DRMM401 International retailing</w:t>
            </w:r>
          </w:p>
        </w:tc>
      </w:tr>
      <w:tr w:rsidR="00021DD2" w:rsidRPr="00BC5273" w:rsidTr="00BC5273">
        <w:tc>
          <w:tcPr>
            <w:tcW w:w="3635" w:type="dxa"/>
          </w:tcPr>
          <w:p w:rsidR="00021DD2" w:rsidRPr="00BC5273" w:rsidRDefault="00021DD2" w:rsidP="00BC5273">
            <w:pPr>
              <w:spacing w:line="360" w:lineRule="auto"/>
              <w:jc w:val="both"/>
              <w:rPr>
                <w:b/>
                <w:caps/>
                <w:sz w:val="24"/>
                <w:szCs w:val="24"/>
              </w:rPr>
            </w:pPr>
          </w:p>
        </w:tc>
        <w:tc>
          <w:tcPr>
            <w:tcW w:w="5607" w:type="dxa"/>
          </w:tcPr>
          <w:p w:rsidR="00021DD2" w:rsidRPr="00BC5273" w:rsidRDefault="00021DD2" w:rsidP="00BC5273">
            <w:pPr>
              <w:spacing w:line="360" w:lineRule="auto"/>
              <w:jc w:val="both"/>
              <w:rPr>
                <w:b/>
                <w:caps/>
                <w:sz w:val="24"/>
                <w:szCs w:val="24"/>
              </w:rPr>
            </w:pPr>
          </w:p>
        </w:tc>
      </w:tr>
      <w:tr w:rsidR="00021DD2" w:rsidRPr="00BC5273" w:rsidTr="00BC5273">
        <w:tc>
          <w:tcPr>
            <w:tcW w:w="3635" w:type="dxa"/>
          </w:tcPr>
          <w:p w:rsidR="00021DD2" w:rsidRPr="00BC5273" w:rsidRDefault="00021DD2" w:rsidP="00BC5273">
            <w:pPr>
              <w:spacing w:line="360" w:lineRule="auto"/>
              <w:jc w:val="both"/>
              <w:rPr>
                <w:b/>
                <w:caps/>
                <w:sz w:val="24"/>
                <w:szCs w:val="24"/>
              </w:rPr>
            </w:pPr>
          </w:p>
        </w:tc>
        <w:tc>
          <w:tcPr>
            <w:tcW w:w="5607" w:type="dxa"/>
          </w:tcPr>
          <w:p w:rsidR="00040775" w:rsidRPr="00BC5273" w:rsidRDefault="00040775" w:rsidP="00BC5273">
            <w:pPr>
              <w:spacing w:line="360" w:lineRule="auto"/>
              <w:jc w:val="both"/>
              <w:rPr>
                <w:b/>
                <w:sz w:val="24"/>
                <w:szCs w:val="24"/>
              </w:rPr>
            </w:pPr>
          </w:p>
        </w:tc>
      </w:tr>
    </w:tbl>
    <w:p w:rsidR="008A05BE" w:rsidRPr="00BC5273" w:rsidRDefault="008A05BE" w:rsidP="00BC5273">
      <w:pPr>
        <w:spacing w:line="360" w:lineRule="auto"/>
        <w:jc w:val="both"/>
        <w:rPr>
          <w:rFonts w:ascii="Times New Roman" w:eastAsia="Arial" w:hAnsi="Times New Roman" w:cs="Times New Roman"/>
          <w:b/>
          <w:color w:val="000000"/>
          <w:sz w:val="24"/>
          <w:szCs w:val="24"/>
        </w:rPr>
      </w:pPr>
    </w:p>
    <w:p w:rsidR="00BC5273" w:rsidRPr="00BC5273" w:rsidRDefault="00BC5273" w:rsidP="00BC5273">
      <w:pPr>
        <w:spacing w:line="360" w:lineRule="auto"/>
        <w:jc w:val="both"/>
        <w:rPr>
          <w:rFonts w:ascii="Times New Roman" w:eastAsia="Arial" w:hAnsi="Times New Roman" w:cs="Times New Roman"/>
          <w:b/>
          <w:color w:val="000000"/>
          <w:sz w:val="24"/>
          <w:szCs w:val="24"/>
        </w:rPr>
      </w:pPr>
    </w:p>
    <w:p w:rsidR="00BC5273" w:rsidRPr="00BC5273" w:rsidRDefault="00BC5273" w:rsidP="00BC5273">
      <w:pPr>
        <w:spacing w:line="360" w:lineRule="auto"/>
        <w:jc w:val="center"/>
        <w:rPr>
          <w:rFonts w:ascii="Times New Roman" w:eastAsia="Arial" w:hAnsi="Times New Roman" w:cs="Times New Roman"/>
          <w:b/>
          <w:color w:val="000000"/>
          <w:sz w:val="24"/>
          <w:szCs w:val="24"/>
        </w:rPr>
      </w:pPr>
      <w:r w:rsidRPr="00BC5273">
        <w:rPr>
          <w:rFonts w:ascii="Times New Roman" w:eastAsia="Arial" w:hAnsi="Times New Roman" w:cs="Times New Roman"/>
          <w:b/>
          <w:color w:val="000000"/>
          <w:sz w:val="24"/>
          <w:szCs w:val="24"/>
        </w:rPr>
        <w:t>Assignment Set – 1</w:t>
      </w:r>
    </w:p>
    <w:p w:rsidR="00BC5273" w:rsidRPr="00BC5273" w:rsidRDefault="00BC5273" w:rsidP="00BC5273">
      <w:pPr>
        <w:spacing w:line="360" w:lineRule="auto"/>
        <w:jc w:val="center"/>
        <w:rPr>
          <w:rFonts w:ascii="Times New Roman" w:eastAsia="Arial" w:hAnsi="Times New Roman" w:cs="Times New Roman"/>
          <w:b/>
          <w:color w:val="000000"/>
          <w:sz w:val="24"/>
          <w:szCs w:val="24"/>
        </w:rPr>
      </w:pPr>
    </w:p>
    <w:p w:rsidR="00BC5273" w:rsidRPr="00BC5273" w:rsidRDefault="00BC5273" w:rsidP="00BC5273">
      <w:pPr>
        <w:spacing w:line="360" w:lineRule="auto"/>
        <w:jc w:val="both"/>
        <w:rPr>
          <w:rFonts w:ascii="Times New Roman" w:eastAsia="Arial" w:hAnsi="Times New Roman" w:cs="Times New Roman"/>
          <w:b/>
          <w:color w:val="000000"/>
          <w:sz w:val="24"/>
          <w:szCs w:val="24"/>
        </w:rPr>
      </w:pPr>
      <w:r w:rsidRPr="00BC5273">
        <w:rPr>
          <w:rFonts w:ascii="Times New Roman" w:eastAsia="Arial" w:hAnsi="Times New Roman" w:cs="Times New Roman"/>
          <w:b/>
          <w:color w:val="000000"/>
          <w:sz w:val="24"/>
          <w:szCs w:val="24"/>
        </w:rPr>
        <w:t>1. Illustrate and describe the Retailers by Product Mix&amp; Product Pricing.</w:t>
      </w:r>
      <w:r w:rsidRPr="00BC5273">
        <w:rPr>
          <w:rFonts w:ascii="Times New Roman" w:eastAsia="Arial" w:hAnsi="Times New Roman" w:cs="Times New Roman"/>
          <w:b/>
          <w:color w:val="000000"/>
          <w:sz w:val="24"/>
          <w:szCs w:val="24"/>
        </w:rPr>
        <w:tab/>
        <w:t>5+5</w:t>
      </w:r>
      <w:r w:rsidRPr="00BC5273">
        <w:rPr>
          <w:rFonts w:ascii="Times New Roman" w:eastAsia="Arial" w:hAnsi="Times New Roman" w:cs="Times New Roman"/>
          <w:b/>
          <w:color w:val="000000"/>
          <w:sz w:val="24"/>
          <w:szCs w:val="24"/>
        </w:rPr>
        <w:tab/>
        <w:t>10</w:t>
      </w:r>
    </w:p>
    <w:p w:rsidR="00BC5273" w:rsidRPr="00BC5273" w:rsidRDefault="00BC5273" w:rsidP="00BC5273">
      <w:pPr>
        <w:spacing w:line="360" w:lineRule="auto"/>
        <w:jc w:val="both"/>
        <w:rPr>
          <w:rFonts w:ascii="Times New Roman" w:eastAsia="Arial" w:hAnsi="Times New Roman" w:cs="Times New Roman"/>
          <w:b/>
          <w:color w:val="000000"/>
          <w:sz w:val="24"/>
          <w:szCs w:val="24"/>
        </w:rPr>
      </w:pPr>
      <w:r w:rsidRPr="00BC5273">
        <w:rPr>
          <w:rFonts w:ascii="Times New Roman" w:eastAsia="Arial" w:hAnsi="Times New Roman" w:cs="Times New Roman"/>
          <w:b/>
          <w:color w:val="000000"/>
          <w:sz w:val="24"/>
          <w:szCs w:val="24"/>
        </w:rPr>
        <w:t>Ans 1.</w:t>
      </w:r>
    </w:p>
    <w:p w:rsidR="00BC5273" w:rsidRPr="00BC5273" w:rsidRDefault="00BC5273" w:rsidP="00BC5273">
      <w:pPr>
        <w:spacing w:line="360" w:lineRule="auto"/>
        <w:jc w:val="both"/>
        <w:rPr>
          <w:rFonts w:ascii="Times New Roman" w:eastAsia="Arial" w:hAnsi="Times New Roman" w:cs="Times New Roman"/>
          <w:color w:val="000000"/>
          <w:sz w:val="24"/>
          <w:szCs w:val="24"/>
          <w:lang w:val="en-US"/>
        </w:rPr>
      </w:pPr>
      <w:r w:rsidRPr="00BC5273">
        <w:rPr>
          <w:rFonts w:ascii="Times New Roman" w:eastAsia="Arial" w:hAnsi="Times New Roman" w:cs="Times New Roman"/>
          <w:color w:val="000000"/>
          <w:sz w:val="24"/>
          <w:szCs w:val="24"/>
          <w:lang w:val="en-US"/>
        </w:rPr>
        <w:t>Retailers can be categorized based on their product mix and product pricing strategies. These strategies help retailers target specific customer segments and create a unique value proposition. Here's an illustration and description of different types of retailers based on these factors:</w:t>
      </w:r>
    </w:p>
    <w:p w:rsidR="00BC5273" w:rsidRPr="00BC5273" w:rsidRDefault="00BC5273" w:rsidP="00BC5273">
      <w:pPr>
        <w:spacing w:line="360" w:lineRule="auto"/>
        <w:jc w:val="both"/>
        <w:rPr>
          <w:rFonts w:ascii="Times New Roman" w:eastAsia="Arial" w:hAnsi="Times New Roman" w:cs="Times New Roman"/>
          <w:color w:val="000000"/>
          <w:sz w:val="24"/>
          <w:szCs w:val="24"/>
          <w:lang w:val="en-US"/>
        </w:rPr>
      </w:pPr>
      <w:r w:rsidRPr="00BC5273">
        <w:rPr>
          <w:rFonts w:ascii="Times New Roman" w:eastAsia="Arial" w:hAnsi="Times New Roman" w:cs="Times New Roman"/>
          <w:b/>
          <w:bCs/>
          <w:color w:val="000000"/>
          <w:sz w:val="24"/>
          <w:szCs w:val="24"/>
          <w:lang w:val="en-US"/>
        </w:rPr>
        <w:t>1. Discount Retailers:</w:t>
      </w:r>
    </w:p>
    <w:p w:rsidR="0000463A" w:rsidRDefault="00BC5273" w:rsidP="0000463A">
      <w:pPr>
        <w:shd w:val="clear" w:color="auto" w:fill="FFFFFF"/>
        <w:jc w:val="center"/>
        <w:rPr>
          <w:rFonts w:ascii="Arial" w:hAnsi="Arial"/>
          <w:color w:val="222222"/>
        </w:rPr>
      </w:pPr>
      <w:r w:rsidRPr="00BC5273">
        <w:rPr>
          <w:rFonts w:ascii="Times New Roman" w:eastAsia="Arial" w:hAnsi="Times New Roman" w:cs="Times New Roman"/>
          <w:b/>
          <w:bCs/>
          <w:color w:val="000000"/>
          <w:sz w:val="24"/>
          <w:szCs w:val="24"/>
          <w:lang w:val="en-US"/>
        </w:rPr>
        <w:t>Product Mix:</w:t>
      </w:r>
      <w:r w:rsidRPr="00BC5273">
        <w:rPr>
          <w:rFonts w:ascii="Times New Roman" w:eastAsia="Arial" w:hAnsi="Times New Roman" w:cs="Times New Roman"/>
          <w:color w:val="000000"/>
          <w:sz w:val="24"/>
          <w:szCs w:val="24"/>
          <w:lang w:val="en-US"/>
        </w:rPr>
        <w:t xml:space="preserve"> Discount </w:t>
      </w:r>
      <w:r w:rsidR="0000463A">
        <w:rPr>
          <w:rFonts w:ascii="Georgia" w:hAnsi="Georgia"/>
          <w:color w:val="000000"/>
          <w:sz w:val="33"/>
          <w:szCs w:val="33"/>
          <w:shd w:val="clear" w:color="auto" w:fill="FF0000"/>
        </w:rPr>
        <w:t>Its Half solved only</w:t>
      </w:r>
    </w:p>
    <w:p w:rsidR="0000463A" w:rsidRDefault="0000463A" w:rsidP="0000463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0463A" w:rsidRDefault="0000463A" w:rsidP="0000463A">
      <w:pPr>
        <w:shd w:val="clear" w:color="auto" w:fill="FFFFFF"/>
        <w:jc w:val="center"/>
        <w:rPr>
          <w:rFonts w:ascii="Georgia" w:hAnsi="Georgia"/>
          <w:color w:val="222222"/>
          <w:sz w:val="33"/>
          <w:szCs w:val="33"/>
          <w:shd w:val="clear" w:color="auto" w:fill="FFFF00"/>
        </w:rPr>
      </w:pPr>
    </w:p>
    <w:p w:rsidR="0000463A" w:rsidRDefault="0000463A" w:rsidP="0000463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00463A" w:rsidRDefault="0000463A" w:rsidP="0000463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00463A" w:rsidRDefault="0000463A" w:rsidP="0000463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00463A" w:rsidRDefault="0000463A" w:rsidP="0000463A">
      <w:pPr>
        <w:shd w:val="clear" w:color="auto" w:fill="FFFFFF"/>
        <w:jc w:val="center"/>
        <w:rPr>
          <w:rFonts w:ascii="Arial" w:hAnsi="Arial"/>
          <w:color w:val="222222"/>
          <w:szCs w:val="20"/>
        </w:rPr>
      </w:pPr>
    </w:p>
    <w:p w:rsidR="0000463A" w:rsidRDefault="0000463A" w:rsidP="0000463A">
      <w:pPr>
        <w:shd w:val="clear" w:color="auto" w:fill="FFFFFF"/>
        <w:jc w:val="center"/>
        <w:rPr>
          <w:rFonts w:asciiTheme="minorHAnsi" w:hAnsiTheme="minorHAnsi"/>
          <w:sz w:val="24"/>
        </w:rPr>
      </w:pPr>
      <w:r>
        <w:rPr>
          <w:rFonts w:ascii="Georgia" w:hAnsi="Georgia"/>
          <w:sz w:val="33"/>
          <w:szCs w:val="33"/>
        </w:rPr>
        <w:t>Lowest price guarantee with quality.</w:t>
      </w:r>
    </w:p>
    <w:p w:rsidR="0000463A" w:rsidRDefault="0000463A" w:rsidP="0000463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00463A" w:rsidRDefault="0000463A" w:rsidP="0000463A">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00463A" w:rsidRDefault="0000463A" w:rsidP="0000463A">
      <w:pPr>
        <w:shd w:val="clear" w:color="auto" w:fill="FFFFFF"/>
        <w:jc w:val="center"/>
        <w:rPr>
          <w:color w:val="500050"/>
          <w:szCs w:val="20"/>
        </w:rPr>
      </w:pPr>
      <w:r>
        <w:rPr>
          <w:rFonts w:ascii="Georgia" w:hAnsi="Georgia"/>
          <w:color w:val="500050"/>
          <w:sz w:val="33"/>
          <w:szCs w:val="33"/>
        </w:rPr>
        <w:t> </w:t>
      </w:r>
    </w:p>
    <w:p w:rsidR="0000463A" w:rsidRDefault="0000463A" w:rsidP="0000463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0463A" w:rsidRDefault="0000463A" w:rsidP="0000463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00463A" w:rsidRDefault="0000463A" w:rsidP="0000463A">
      <w:pPr>
        <w:shd w:val="clear" w:color="auto" w:fill="FFFFFF"/>
        <w:jc w:val="center"/>
        <w:rPr>
          <w:rFonts w:asciiTheme="minorHAnsi" w:hAnsiTheme="minorHAnsi"/>
          <w:szCs w:val="24"/>
        </w:rPr>
      </w:pPr>
      <w:r>
        <w:rPr>
          <w:rFonts w:ascii="Georgia" w:hAnsi="Georgia"/>
          <w:sz w:val="33"/>
          <w:szCs w:val="33"/>
        </w:rPr>
        <w:t>1 hour.</w:t>
      </w:r>
    </w:p>
    <w:p w:rsidR="0000463A" w:rsidRDefault="0000463A" w:rsidP="0000463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00463A" w:rsidRDefault="0000463A" w:rsidP="0000463A">
      <w:pPr>
        <w:shd w:val="clear" w:color="auto" w:fill="FFFFFF"/>
        <w:jc w:val="center"/>
      </w:pPr>
      <w:r>
        <w:rPr>
          <w:rFonts w:ascii="Georgia" w:hAnsi="Georgia"/>
          <w:sz w:val="33"/>
          <w:szCs w:val="33"/>
          <w:shd w:val="clear" w:color="auto" w:fill="FF0000"/>
        </w:rPr>
        <w:t>whatsapp no 8791490301.</w:t>
      </w:r>
    </w:p>
    <w:p w:rsidR="00BC5273" w:rsidRDefault="00BC5273" w:rsidP="0000463A">
      <w:pPr>
        <w:spacing w:line="360" w:lineRule="auto"/>
        <w:jc w:val="both"/>
        <w:rPr>
          <w:rFonts w:ascii="Times New Roman" w:eastAsia="Arial" w:hAnsi="Times New Roman" w:cs="Times New Roman"/>
          <w:color w:val="000000"/>
          <w:sz w:val="24"/>
          <w:szCs w:val="24"/>
        </w:rPr>
      </w:pPr>
    </w:p>
    <w:p w:rsidR="00043DE7" w:rsidRPr="00043DE7" w:rsidRDefault="00BC5273" w:rsidP="00043DE7">
      <w:pPr>
        <w:spacing w:line="360" w:lineRule="auto"/>
        <w:jc w:val="both"/>
        <w:rPr>
          <w:rFonts w:ascii="Segoe UI" w:eastAsia="Times New Roman" w:hAnsi="Segoe UI" w:cs="Segoe UI"/>
          <w:b/>
          <w:color w:val="D1D5DB"/>
          <w:sz w:val="24"/>
          <w:szCs w:val="24"/>
          <w:lang w:val="en-US" w:eastAsia="en-US"/>
        </w:rPr>
      </w:pPr>
      <w:r w:rsidRPr="00043DE7">
        <w:rPr>
          <w:rFonts w:ascii="Times New Roman" w:eastAsia="Arial" w:hAnsi="Times New Roman" w:cs="Times New Roman"/>
          <w:b/>
          <w:color w:val="000000"/>
          <w:sz w:val="24"/>
          <w:szCs w:val="24"/>
        </w:rPr>
        <w:t>2. What is international marketing?Describe the various trade barriers in international trade.</w:t>
      </w:r>
      <w:r w:rsidR="00043DE7" w:rsidRPr="00043DE7">
        <w:rPr>
          <w:rFonts w:ascii="Segoe UI" w:eastAsia="Times New Roman" w:hAnsi="Segoe UI" w:cs="Segoe UI"/>
          <w:b/>
          <w:color w:val="D1D5DB"/>
          <w:sz w:val="24"/>
          <w:szCs w:val="24"/>
          <w:lang w:val="en-US" w:eastAsia="en-US"/>
        </w:rPr>
        <w:t xml:space="preserve"> </w:t>
      </w:r>
    </w:p>
    <w:p w:rsidR="00043DE7" w:rsidRPr="00043DE7" w:rsidRDefault="00043DE7" w:rsidP="00043DE7">
      <w:pPr>
        <w:rPr>
          <w:rFonts w:ascii="Times New Roman" w:hAnsi="Times New Roman" w:cs="Times New Roman"/>
          <w:b/>
          <w:sz w:val="24"/>
          <w:szCs w:val="24"/>
        </w:rPr>
      </w:pPr>
      <w:r w:rsidRPr="00043DE7">
        <w:rPr>
          <w:rFonts w:ascii="Times New Roman" w:hAnsi="Times New Roman" w:cs="Times New Roman"/>
          <w:b/>
          <w:sz w:val="24"/>
          <w:szCs w:val="24"/>
        </w:rPr>
        <w:t>Ans 2.</w:t>
      </w:r>
    </w:p>
    <w:p w:rsidR="00043DE7" w:rsidRPr="00043DE7" w:rsidRDefault="00043DE7" w:rsidP="0000463A">
      <w:pPr>
        <w:spacing w:line="360" w:lineRule="auto"/>
        <w:jc w:val="both"/>
        <w:rPr>
          <w:rFonts w:ascii="Times New Roman" w:eastAsia="Arial" w:hAnsi="Times New Roman" w:cs="Times New Roman"/>
          <w:color w:val="000000"/>
          <w:sz w:val="24"/>
          <w:szCs w:val="24"/>
          <w:lang w:val="en-US"/>
        </w:rPr>
      </w:pPr>
      <w:r w:rsidRPr="00043DE7">
        <w:rPr>
          <w:rFonts w:ascii="Times New Roman" w:eastAsia="Arial" w:hAnsi="Times New Roman" w:cs="Times New Roman"/>
          <w:color w:val="000000"/>
          <w:sz w:val="24"/>
          <w:szCs w:val="24"/>
          <w:lang w:val="en-US"/>
        </w:rPr>
        <w:t>International marketing refers to the process of promoting and selling products or services in foreign markets. It involves understanding the unique characteristics and demands of different international markets and developing marketing strategies that are tailored to those specific markets. International marketing goes beyond just exporting prod</w:t>
      </w:r>
      <w:r w:rsidR="0000463A">
        <w:rPr>
          <w:rFonts w:ascii="Times New Roman" w:eastAsia="Arial" w:hAnsi="Times New Roman" w:cs="Times New Roman"/>
          <w:color w:val="000000"/>
          <w:sz w:val="24"/>
          <w:szCs w:val="24"/>
          <w:lang w:val="en-US"/>
        </w:rPr>
        <w:t>ucts; it encompasses activities</w:t>
      </w:r>
    </w:p>
    <w:p w:rsidR="00043DE7" w:rsidRPr="00BC5273" w:rsidRDefault="00BC5273" w:rsidP="00BC5273">
      <w:pPr>
        <w:spacing w:line="360" w:lineRule="auto"/>
        <w:jc w:val="both"/>
        <w:rPr>
          <w:rFonts w:ascii="Times New Roman" w:eastAsia="Arial" w:hAnsi="Times New Roman" w:cs="Times New Roman"/>
          <w:color w:val="000000"/>
          <w:sz w:val="24"/>
          <w:szCs w:val="24"/>
        </w:rPr>
      </w:pPr>
      <w:r w:rsidRPr="00BC5273">
        <w:rPr>
          <w:rFonts w:ascii="Times New Roman" w:eastAsia="Arial" w:hAnsi="Times New Roman" w:cs="Times New Roman"/>
          <w:color w:val="000000"/>
          <w:sz w:val="24"/>
          <w:szCs w:val="24"/>
        </w:rPr>
        <w:tab/>
      </w:r>
    </w:p>
    <w:p w:rsidR="00043DE7" w:rsidRPr="00043DE7" w:rsidRDefault="00BC5273" w:rsidP="00043DE7">
      <w:pPr>
        <w:spacing w:line="360" w:lineRule="auto"/>
        <w:jc w:val="both"/>
        <w:rPr>
          <w:rFonts w:ascii="Times New Roman" w:eastAsia="Arial" w:hAnsi="Times New Roman" w:cs="Times New Roman"/>
          <w:b/>
          <w:color w:val="000000"/>
          <w:sz w:val="24"/>
          <w:szCs w:val="24"/>
        </w:rPr>
      </w:pPr>
      <w:r w:rsidRPr="00043DE7">
        <w:rPr>
          <w:rFonts w:ascii="Times New Roman" w:eastAsia="Arial" w:hAnsi="Times New Roman" w:cs="Times New Roman"/>
          <w:b/>
          <w:color w:val="000000"/>
          <w:sz w:val="24"/>
          <w:szCs w:val="24"/>
        </w:rPr>
        <w:t>3. Elaborateon the international trends in retailing bef</w:t>
      </w:r>
      <w:r w:rsidR="00043DE7" w:rsidRPr="00043DE7">
        <w:rPr>
          <w:rFonts w:ascii="Times New Roman" w:eastAsia="Arial" w:hAnsi="Times New Roman" w:cs="Times New Roman"/>
          <w:b/>
          <w:color w:val="000000"/>
          <w:sz w:val="24"/>
          <w:szCs w:val="24"/>
        </w:rPr>
        <w:t xml:space="preserve">ore venturing into new markets. </w:t>
      </w:r>
      <w:r w:rsidRPr="00043DE7">
        <w:rPr>
          <w:rFonts w:ascii="Times New Roman" w:eastAsia="Arial" w:hAnsi="Times New Roman" w:cs="Times New Roman"/>
          <w:b/>
          <w:color w:val="000000"/>
          <w:sz w:val="24"/>
          <w:szCs w:val="24"/>
        </w:rPr>
        <w:t>10</w:t>
      </w:r>
    </w:p>
    <w:p w:rsidR="00043DE7" w:rsidRPr="00043DE7" w:rsidRDefault="00043DE7" w:rsidP="00043DE7">
      <w:pPr>
        <w:spacing w:line="360" w:lineRule="auto"/>
        <w:jc w:val="both"/>
        <w:rPr>
          <w:rFonts w:ascii="Times New Roman" w:eastAsia="Arial" w:hAnsi="Times New Roman" w:cs="Times New Roman"/>
          <w:b/>
          <w:color w:val="000000"/>
          <w:sz w:val="24"/>
          <w:szCs w:val="24"/>
        </w:rPr>
      </w:pPr>
      <w:r w:rsidRPr="00043DE7">
        <w:rPr>
          <w:rFonts w:ascii="Times New Roman" w:eastAsia="Arial" w:hAnsi="Times New Roman" w:cs="Times New Roman"/>
          <w:b/>
          <w:color w:val="000000"/>
          <w:sz w:val="24"/>
          <w:szCs w:val="24"/>
        </w:rPr>
        <w:t xml:space="preserve">Ans 3. </w:t>
      </w:r>
    </w:p>
    <w:p w:rsidR="00BC5273" w:rsidRPr="00BC5273" w:rsidRDefault="00043DE7" w:rsidP="0000463A">
      <w:pPr>
        <w:spacing w:line="360" w:lineRule="auto"/>
        <w:jc w:val="both"/>
        <w:rPr>
          <w:rFonts w:ascii="Times New Roman" w:eastAsia="Arial" w:hAnsi="Times New Roman" w:cs="Times New Roman"/>
          <w:color w:val="000000"/>
          <w:sz w:val="24"/>
          <w:szCs w:val="24"/>
        </w:rPr>
      </w:pPr>
      <w:r w:rsidRPr="00043DE7">
        <w:rPr>
          <w:rFonts w:ascii="Times New Roman" w:eastAsia="Arial" w:hAnsi="Times New Roman" w:cs="Times New Roman"/>
          <w:color w:val="000000"/>
          <w:sz w:val="24"/>
          <w:szCs w:val="24"/>
          <w:lang w:val="en-US"/>
        </w:rPr>
        <w:t xml:space="preserve">Before venturing into new international markets, it is crucial for retailers to thoroughly analyze and understand the international trends in retailing. This process helps them make informed decisions, </w:t>
      </w:r>
    </w:p>
    <w:p w:rsidR="00BC5273" w:rsidRDefault="00BC5273" w:rsidP="00043DE7">
      <w:pPr>
        <w:spacing w:line="360" w:lineRule="auto"/>
        <w:jc w:val="center"/>
        <w:rPr>
          <w:rFonts w:ascii="Times New Roman" w:eastAsia="Arial" w:hAnsi="Times New Roman" w:cs="Times New Roman"/>
          <w:b/>
          <w:color w:val="000000"/>
          <w:sz w:val="24"/>
          <w:szCs w:val="24"/>
        </w:rPr>
      </w:pPr>
      <w:r w:rsidRPr="00043DE7">
        <w:rPr>
          <w:rFonts w:ascii="Times New Roman" w:eastAsia="Arial" w:hAnsi="Times New Roman" w:cs="Times New Roman"/>
          <w:b/>
          <w:color w:val="000000"/>
          <w:sz w:val="24"/>
          <w:szCs w:val="24"/>
        </w:rPr>
        <w:t>Assignment Set – 2</w:t>
      </w:r>
    </w:p>
    <w:p w:rsidR="00043DE7" w:rsidRDefault="00043DE7" w:rsidP="00043DE7">
      <w:pPr>
        <w:spacing w:line="360" w:lineRule="auto"/>
        <w:jc w:val="center"/>
        <w:rPr>
          <w:rFonts w:ascii="Times New Roman" w:eastAsia="Arial" w:hAnsi="Times New Roman" w:cs="Times New Roman"/>
          <w:b/>
          <w:color w:val="000000"/>
          <w:sz w:val="24"/>
          <w:szCs w:val="24"/>
        </w:rPr>
      </w:pPr>
    </w:p>
    <w:p w:rsidR="00043DE7" w:rsidRPr="00043DE7" w:rsidRDefault="00043DE7" w:rsidP="00043DE7">
      <w:pPr>
        <w:spacing w:line="360" w:lineRule="auto"/>
        <w:jc w:val="center"/>
        <w:rPr>
          <w:rFonts w:ascii="Times New Roman" w:eastAsia="Arial" w:hAnsi="Times New Roman" w:cs="Times New Roman"/>
          <w:b/>
          <w:color w:val="000000"/>
          <w:sz w:val="24"/>
          <w:szCs w:val="24"/>
        </w:rPr>
      </w:pPr>
    </w:p>
    <w:p w:rsidR="00BC5273" w:rsidRPr="00043DE7" w:rsidRDefault="00BC5273" w:rsidP="00BC5273">
      <w:pPr>
        <w:spacing w:line="360" w:lineRule="auto"/>
        <w:jc w:val="both"/>
        <w:rPr>
          <w:rFonts w:ascii="Times New Roman" w:eastAsia="Arial" w:hAnsi="Times New Roman" w:cs="Times New Roman"/>
          <w:b/>
          <w:color w:val="000000"/>
          <w:sz w:val="24"/>
          <w:szCs w:val="24"/>
        </w:rPr>
      </w:pPr>
      <w:r w:rsidRPr="00043DE7">
        <w:rPr>
          <w:rFonts w:ascii="Times New Roman" w:eastAsia="Arial" w:hAnsi="Times New Roman" w:cs="Times New Roman"/>
          <w:b/>
          <w:color w:val="000000"/>
          <w:sz w:val="24"/>
          <w:szCs w:val="24"/>
        </w:rPr>
        <w:lastRenderedPageBreak/>
        <w:t>4. Why is service benchmarking advantageous? What are the different types of service benchmarking?</w:t>
      </w:r>
      <w:r w:rsidRPr="00043DE7">
        <w:rPr>
          <w:rFonts w:ascii="Times New Roman" w:eastAsia="Arial" w:hAnsi="Times New Roman" w:cs="Times New Roman"/>
          <w:b/>
          <w:color w:val="000000"/>
          <w:sz w:val="24"/>
          <w:szCs w:val="24"/>
        </w:rPr>
        <w:tab/>
        <w:t>3+7</w:t>
      </w:r>
      <w:r w:rsidRPr="00043DE7">
        <w:rPr>
          <w:rFonts w:ascii="Times New Roman" w:eastAsia="Arial" w:hAnsi="Times New Roman" w:cs="Times New Roman"/>
          <w:b/>
          <w:color w:val="000000"/>
          <w:sz w:val="24"/>
          <w:szCs w:val="24"/>
        </w:rPr>
        <w:tab/>
        <w:t>10</w:t>
      </w:r>
    </w:p>
    <w:p w:rsidR="00043DE7" w:rsidRPr="00043DE7" w:rsidRDefault="00043DE7" w:rsidP="00043DE7">
      <w:pPr>
        <w:spacing w:line="360" w:lineRule="auto"/>
        <w:jc w:val="both"/>
        <w:rPr>
          <w:rFonts w:ascii="Times New Roman" w:eastAsia="Arial" w:hAnsi="Times New Roman" w:cs="Times New Roman"/>
          <w:b/>
          <w:color w:val="000000"/>
          <w:sz w:val="24"/>
          <w:szCs w:val="24"/>
          <w:lang w:val="en-US"/>
        </w:rPr>
      </w:pPr>
      <w:r w:rsidRPr="00043DE7">
        <w:rPr>
          <w:rFonts w:ascii="Times New Roman" w:eastAsia="Arial" w:hAnsi="Times New Roman" w:cs="Times New Roman"/>
          <w:b/>
          <w:color w:val="000000"/>
          <w:sz w:val="24"/>
          <w:szCs w:val="24"/>
          <w:lang w:val="en-US"/>
        </w:rPr>
        <w:t>Ans 4.</w:t>
      </w:r>
    </w:p>
    <w:p w:rsidR="00043DE7" w:rsidRPr="00043DE7" w:rsidRDefault="00043DE7" w:rsidP="00043DE7">
      <w:pPr>
        <w:spacing w:line="360" w:lineRule="auto"/>
        <w:jc w:val="both"/>
        <w:rPr>
          <w:rFonts w:ascii="Times New Roman" w:eastAsia="Arial" w:hAnsi="Times New Roman" w:cs="Times New Roman"/>
          <w:b/>
          <w:color w:val="000000"/>
          <w:sz w:val="24"/>
          <w:szCs w:val="24"/>
          <w:lang w:val="en-US"/>
        </w:rPr>
      </w:pPr>
      <w:r w:rsidRPr="00043DE7">
        <w:rPr>
          <w:rFonts w:ascii="Times New Roman" w:eastAsia="Arial" w:hAnsi="Times New Roman" w:cs="Times New Roman"/>
          <w:b/>
          <w:color w:val="000000"/>
          <w:sz w:val="24"/>
          <w:szCs w:val="24"/>
          <w:lang w:val="en-US"/>
        </w:rPr>
        <w:t>Service benchmarking is advantageous for businesses and organizations for several reasons:</w:t>
      </w:r>
    </w:p>
    <w:p w:rsidR="00043DE7" w:rsidRPr="0000463A" w:rsidRDefault="00043DE7" w:rsidP="0000463A">
      <w:pPr>
        <w:numPr>
          <w:ilvl w:val="0"/>
          <w:numId w:val="19"/>
        </w:numPr>
        <w:spacing w:line="360" w:lineRule="auto"/>
        <w:jc w:val="both"/>
        <w:rPr>
          <w:rFonts w:ascii="Times New Roman" w:eastAsia="Arial" w:hAnsi="Times New Roman" w:cs="Times New Roman"/>
          <w:color w:val="000000"/>
          <w:sz w:val="24"/>
          <w:szCs w:val="24"/>
        </w:rPr>
      </w:pPr>
      <w:r w:rsidRPr="00043DE7">
        <w:rPr>
          <w:rFonts w:ascii="Times New Roman" w:eastAsia="Arial" w:hAnsi="Times New Roman" w:cs="Times New Roman"/>
          <w:b/>
          <w:bCs/>
          <w:color w:val="000000"/>
          <w:sz w:val="24"/>
          <w:szCs w:val="24"/>
          <w:lang w:val="en-US"/>
        </w:rPr>
        <w:t>Performance Improvement:</w:t>
      </w:r>
      <w:r w:rsidRPr="00043DE7">
        <w:rPr>
          <w:rFonts w:ascii="Times New Roman" w:eastAsia="Arial" w:hAnsi="Times New Roman" w:cs="Times New Roman"/>
          <w:color w:val="000000"/>
          <w:sz w:val="24"/>
          <w:szCs w:val="24"/>
          <w:lang w:val="en-US"/>
        </w:rPr>
        <w:t xml:space="preserve"> Service benchmarking allows businesses to compare their service performance with that of competitors or industry leaders. By identifying gaps and areas where they fall short, organizations can make targeted improvements to enhance their service </w:t>
      </w:r>
    </w:p>
    <w:p w:rsidR="0000463A" w:rsidRPr="00BC5273" w:rsidRDefault="0000463A" w:rsidP="0000463A">
      <w:pPr>
        <w:numPr>
          <w:ilvl w:val="0"/>
          <w:numId w:val="19"/>
        </w:numPr>
        <w:spacing w:line="360" w:lineRule="auto"/>
        <w:jc w:val="both"/>
        <w:rPr>
          <w:rFonts w:ascii="Times New Roman" w:eastAsia="Arial" w:hAnsi="Times New Roman" w:cs="Times New Roman"/>
          <w:color w:val="000000"/>
          <w:sz w:val="24"/>
          <w:szCs w:val="24"/>
        </w:rPr>
      </w:pPr>
    </w:p>
    <w:p w:rsidR="00BC5273" w:rsidRDefault="00BC5273" w:rsidP="00BC5273">
      <w:pPr>
        <w:spacing w:line="360" w:lineRule="auto"/>
        <w:jc w:val="both"/>
        <w:rPr>
          <w:rFonts w:ascii="Times New Roman" w:eastAsia="Arial" w:hAnsi="Times New Roman" w:cs="Times New Roman"/>
          <w:b/>
          <w:color w:val="000000"/>
          <w:sz w:val="24"/>
          <w:szCs w:val="24"/>
        </w:rPr>
      </w:pPr>
      <w:r w:rsidRPr="00043DE7">
        <w:rPr>
          <w:rFonts w:ascii="Times New Roman" w:eastAsia="Arial" w:hAnsi="Times New Roman" w:cs="Times New Roman"/>
          <w:b/>
          <w:color w:val="000000"/>
          <w:sz w:val="24"/>
          <w:szCs w:val="24"/>
        </w:rPr>
        <w:t>5. Explain Components of Global Strategic Offen</w:t>
      </w:r>
      <w:r w:rsidR="00043DE7">
        <w:rPr>
          <w:rFonts w:ascii="Times New Roman" w:eastAsia="Arial" w:hAnsi="Times New Roman" w:cs="Times New Roman"/>
          <w:b/>
          <w:color w:val="000000"/>
          <w:sz w:val="24"/>
          <w:szCs w:val="24"/>
        </w:rPr>
        <w:t xml:space="preserve">sives in Experiential Retailing. </w:t>
      </w:r>
      <w:r w:rsidRPr="00043DE7">
        <w:rPr>
          <w:rFonts w:ascii="Times New Roman" w:eastAsia="Arial" w:hAnsi="Times New Roman" w:cs="Times New Roman"/>
          <w:b/>
          <w:color w:val="000000"/>
          <w:sz w:val="24"/>
          <w:szCs w:val="24"/>
        </w:rPr>
        <w:t>10</w:t>
      </w:r>
    </w:p>
    <w:p w:rsidR="00043DE7" w:rsidRPr="00043DE7" w:rsidRDefault="00043DE7" w:rsidP="00BC5273">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p>
    <w:p w:rsidR="00043DE7" w:rsidRDefault="00043DE7" w:rsidP="0000463A">
      <w:pPr>
        <w:spacing w:line="360" w:lineRule="auto"/>
        <w:jc w:val="both"/>
        <w:rPr>
          <w:rFonts w:ascii="Times New Roman" w:eastAsia="Arial" w:hAnsi="Times New Roman" w:cs="Times New Roman"/>
          <w:b/>
          <w:bCs/>
          <w:color w:val="000000"/>
          <w:sz w:val="24"/>
          <w:szCs w:val="24"/>
          <w:lang w:val="en-US"/>
        </w:rPr>
      </w:pPr>
      <w:r w:rsidRPr="00043DE7">
        <w:rPr>
          <w:rFonts w:ascii="Times New Roman" w:eastAsia="Arial" w:hAnsi="Times New Roman" w:cs="Times New Roman"/>
          <w:color w:val="000000"/>
          <w:sz w:val="24"/>
          <w:szCs w:val="24"/>
          <w:lang w:val="en-US"/>
        </w:rPr>
        <w:t>Global strategic offensives in experiential retailing involve a comprehensive approach to create unique and engaging customer experiences across various markets worldwide. These strategies aim to differentiate a retailer from its competitors, drive customer loyalty, and increase sales. Here are the key components of global strategic offensives in experiential retailing:</w:t>
      </w:r>
    </w:p>
    <w:p w:rsidR="0000463A" w:rsidRPr="00043DE7" w:rsidRDefault="0000463A" w:rsidP="0000463A">
      <w:pPr>
        <w:spacing w:line="360" w:lineRule="auto"/>
        <w:jc w:val="both"/>
        <w:rPr>
          <w:rFonts w:ascii="Times New Roman" w:eastAsia="Arial" w:hAnsi="Times New Roman" w:cs="Times New Roman"/>
          <w:color w:val="000000"/>
          <w:sz w:val="24"/>
          <w:szCs w:val="24"/>
          <w:lang w:val="en-US"/>
        </w:rPr>
      </w:pPr>
    </w:p>
    <w:p w:rsidR="00043DE7" w:rsidRPr="00BC5273" w:rsidRDefault="00043DE7" w:rsidP="00BC5273">
      <w:pPr>
        <w:spacing w:line="360" w:lineRule="auto"/>
        <w:jc w:val="both"/>
        <w:rPr>
          <w:rFonts w:ascii="Times New Roman" w:eastAsia="Arial" w:hAnsi="Times New Roman" w:cs="Times New Roman"/>
          <w:color w:val="000000"/>
          <w:sz w:val="24"/>
          <w:szCs w:val="24"/>
        </w:rPr>
      </w:pPr>
    </w:p>
    <w:p w:rsidR="00BC5273" w:rsidRPr="00043DE7" w:rsidRDefault="00BC5273" w:rsidP="00BC5273">
      <w:pPr>
        <w:spacing w:line="360" w:lineRule="auto"/>
        <w:jc w:val="both"/>
        <w:rPr>
          <w:rFonts w:ascii="Times New Roman" w:eastAsia="Arial" w:hAnsi="Times New Roman" w:cs="Times New Roman"/>
          <w:b/>
          <w:color w:val="000000"/>
          <w:sz w:val="24"/>
          <w:szCs w:val="24"/>
        </w:rPr>
      </w:pPr>
      <w:r w:rsidRPr="00043DE7">
        <w:rPr>
          <w:rFonts w:ascii="Times New Roman" w:eastAsia="Arial" w:hAnsi="Times New Roman" w:cs="Times New Roman"/>
          <w:b/>
          <w:color w:val="000000"/>
          <w:sz w:val="24"/>
          <w:szCs w:val="24"/>
        </w:rPr>
        <w:t>6. Explain the stages involved in a firm's international expansion.</w:t>
      </w:r>
      <w:r w:rsidRPr="00043DE7">
        <w:rPr>
          <w:rFonts w:ascii="Times New Roman" w:eastAsia="Arial" w:hAnsi="Times New Roman" w:cs="Times New Roman"/>
          <w:b/>
          <w:color w:val="000000"/>
          <w:sz w:val="24"/>
          <w:szCs w:val="24"/>
        </w:rPr>
        <w:tab/>
        <w:t>10</w:t>
      </w:r>
      <w:r w:rsidRPr="00043DE7">
        <w:rPr>
          <w:rFonts w:ascii="Times New Roman" w:eastAsia="Arial" w:hAnsi="Times New Roman" w:cs="Times New Roman"/>
          <w:b/>
          <w:color w:val="000000"/>
          <w:sz w:val="24"/>
          <w:szCs w:val="24"/>
        </w:rPr>
        <w:tab/>
      </w:r>
    </w:p>
    <w:p w:rsidR="00043DE7" w:rsidRPr="00043DE7" w:rsidRDefault="00043DE7" w:rsidP="00043DE7">
      <w:pPr>
        <w:spacing w:line="360" w:lineRule="auto"/>
        <w:jc w:val="both"/>
        <w:rPr>
          <w:rFonts w:ascii="Times New Roman" w:eastAsia="Arial" w:hAnsi="Times New Roman" w:cs="Times New Roman"/>
          <w:b/>
          <w:color w:val="000000"/>
          <w:sz w:val="24"/>
          <w:szCs w:val="24"/>
          <w:lang w:val="en-US"/>
        </w:rPr>
      </w:pPr>
      <w:r w:rsidRPr="00043DE7">
        <w:rPr>
          <w:rFonts w:ascii="Times New Roman" w:eastAsia="Arial" w:hAnsi="Times New Roman" w:cs="Times New Roman"/>
          <w:b/>
          <w:color w:val="000000"/>
          <w:sz w:val="24"/>
          <w:szCs w:val="24"/>
          <w:lang w:val="en-US"/>
        </w:rPr>
        <w:t>Ans 6.</w:t>
      </w:r>
    </w:p>
    <w:p w:rsidR="00043DE7" w:rsidRPr="00043DE7" w:rsidRDefault="00043DE7" w:rsidP="00043DE7">
      <w:pPr>
        <w:spacing w:line="360" w:lineRule="auto"/>
        <w:jc w:val="both"/>
        <w:rPr>
          <w:rFonts w:ascii="Times New Roman" w:eastAsia="Arial" w:hAnsi="Times New Roman" w:cs="Times New Roman"/>
          <w:color w:val="000000"/>
          <w:sz w:val="24"/>
          <w:szCs w:val="24"/>
          <w:lang w:val="en-US"/>
        </w:rPr>
      </w:pPr>
      <w:r w:rsidRPr="00043DE7">
        <w:rPr>
          <w:rFonts w:ascii="Times New Roman" w:eastAsia="Arial" w:hAnsi="Times New Roman" w:cs="Times New Roman"/>
          <w:color w:val="000000"/>
          <w:sz w:val="24"/>
          <w:szCs w:val="24"/>
          <w:lang w:val="en-US"/>
        </w:rPr>
        <w:t>Expanding internationally is a complex process that involves several stages. These stages may vary in their specifics depending on the industry, market conditions, and the company's goals. However, here are the general stages involved in a firm's international expansion:</w:t>
      </w:r>
    </w:p>
    <w:p w:rsidR="00043DE7" w:rsidRPr="00043DE7" w:rsidRDefault="00043DE7" w:rsidP="00043DE7">
      <w:pPr>
        <w:numPr>
          <w:ilvl w:val="0"/>
          <w:numId w:val="22"/>
        </w:numPr>
        <w:tabs>
          <w:tab w:val="num" w:pos="720"/>
        </w:tabs>
        <w:spacing w:line="360" w:lineRule="auto"/>
        <w:jc w:val="both"/>
        <w:rPr>
          <w:rFonts w:ascii="Times New Roman" w:eastAsia="Arial" w:hAnsi="Times New Roman" w:cs="Times New Roman"/>
          <w:b/>
          <w:color w:val="000000"/>
          <w:sz w:val="24"/>
          <w:szCs w:val="24"/>
          <w:lang w:val="en-US"/>
        </w:rPr>
      </w:pPr>
      <w:r w:rsidRPr="00043DE7">
        <w:rPr>
          <w:rFonts w:ascii="Times New Roman" w:eastAsia="Arial" w:hAnsi="Times New Roman" w:cs="Times New Roman"/>
          <w:b/>
          <w:bCs/>
          <w:color w:val="000000"/>
          <w:sz w:val="24"/>
          <w:szCs w:val="24"/>
          <w:lang w:val="en-US"/>
        </w:rPr>
        <w:t>Preliminary Assessment:</w:t>
      </w:r>
    </w:p>
    <w:p w:rsidR="00BC5273" w:rsidRPr="00BC5273" w:rsidRDefault="00043DE7" w:rsidP="0000463A">
      <w:pPr>
        <w:spacing w:line="360" w:lineRule="auto"/>
        <w:jc w:val="both"/>
        <w:rPr>
          <w:rFonts w:ascii="Times New Roman" w:eastAsia="Arial" w:hAnsi="Times New Roman" w:cs="Times New Roman"/>
          <w:b/>
          <w:color w:val="000000"/>
          <w:sz w:val="24"/>
          <w:szCs w:val="24"/>
        </w:rPr>
      </w:pPr>
      <w:r w:rsidRPr="00043DE7">
        <w:rPr>
          <w:rFonts w:ascii="Times New Roman" w:eastAsia="Arial" w:hAnsi="Times New Roman" w:cs="Times New Roman"/>
          <w:bCs/>
          <w:color w:val="000000"/>
          <w:sz w:val="24"/>
          <w:szCs w:val="24"/>
          <w:lang w:val="en-US"/>
        </w:rPr>
        <w:t>Internal Readiness:</w:t>
      </w:r>
      <w:r w:rsidRPr="00043DE7">
        <w:rPr>
          <w:rFonts w:ascii="Times New Roman" w:eastAsia="Arial" w:hAnsi="Times New Roman" w:cs="Times New Roman"/>
          <w:color w:val="000000"/>
          <w:sz w:val="24"/>
          <w:szCs w:val="24"/>
          <w:lang w:val="en-US"/>
        </w:rPr>
        <w:t xml:space="preserve"> </w:t>
      </w:r>
    </w:p>
    <w:p w:rsidR="00BC5273" w:rsidRPr="00BC5273" w:rsidRDefault="00BC5273" w:rsidP="00BC5273">
      <w:pPr>
        <w:spacing w:line="360" w:lineRule="auto"/>
        <w:jc w:val="both"/>
        <w:rPr>
          <w:rFonts w:ascii="Times New Roman" w:eastAsia="Arial" w:hAnsi="Times New Roman" w:cs="Times New Roman"/>
          <w:b/>
          <w:color w:val="000000"/>
          <w:sz w:val="24"/>
          <w:szCs w:val="24"/>
        </w:rPr>
      </w:pPr>
    </w:p>
    <w:sectPr w:rsidR="00BC5273" w:rsidRPr="00BC5273" w:rsidSect="00040775">
      <w:headerReference w:type="default" r:id="rId10"/>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02F" w:rsidRDefault="0043702F">
      <w:pPr>
        <w:spacing w:after="0" w:line="240" w:lineRule="auto"/>
      </w:pPr>
      <w:r>
        <w:separator/>
      </w:r>
    </w:p>
  </w:endnote>
  <w:endnote w:type="continuationSeparator" w:id="1">
    <w:p w:rsidR="0043702F" w:rsidRDefault="00437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02F" w:rsidRDefault="0043702F">
      <w:pPr>
        <w:spacing w:after="0" w:line="240" w:lineRule="auto"/>
      </w:pPr>
      <w:r>
        <w:separator/>
      </w:r>
    </w:p>
  </w:footnote>
  <w:footnote w:type="continuationSeparator" w:id="1">
    <w:p w:rsidR="0043702F" w:rsidRDefault="00437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9CA"/>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7C76BD"/>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62644"/>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A93A08"/>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19D5B73"/>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E492D1A"/>
    <w:multiLevelType w:val="multilevel"/>
    <w:tmpl w:val="F48057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5756F7"/>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3776748"/>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1"/>
  </w:num>
  <w:num w:numId="3">
    <w:abstractNumId w:val="8"/>
  </w:num>
  <w:num w:numId="4">
    <w:abstractNumId w:val="6"/>
  </w:num>
  <w:num w:numId="5">
    <w:abstractNumId w:val="7"/>
  </w:num>
  <w:num w:numId="6">
    <w:abstractNumId w:val="16"/>
  </w:num>
  <w:num w:numId="7">
    <w:abstractNumId w:val="10"/>
  </w:num>
  <w:num w:numId="8">
    <w:abstractNumId w:val="15"/>
  </w:num>
  <w:num w:numId="9">
    <w:abstractNumId w:val="13"/>
  </w:num>
  <w:num w:numId="10">
    <w:abstractNumId w:val="14"/>
  </w:num>
  <w:num w:numId="11">
    <w:abstractNumId w:val="20"/>
  </w:num>
  <w:num w:numId="12">
    <w:abstractNumId w:val="2"/>
  </w:num>
  <w:num w:numId="13">
    <w:abstractNumId w:val="1"/>
  </w:num>
  <w:num w:numId="14">
    <w:abstractNumId w:val="12"/>
  </w:num>
  <w:num w:numId="15">
    <w:abstractNumId w:val="11"/>
  </w:num>
  <w:num w:numId="16">
    <w:abstractNumId w:val="3"/>
  </w:num>
  <w:num w:numId="17">
    <w:abstractNumId w:val="19"/>
  </w:num>
  <w:num w:numId="18">
    <w:abstractNumId w:val="17"/>
  </w:num>
  <w:num w:numId="19">
    <w:abstractNumId w:val="9"/>
  </w:num>
  <w:num w:numId="20">
    <w:abstractNumId w:val="0"/>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rgUAV2awWSwAAAA="/>
  </w:docVars>
  <w:rsids>
    <w:rsidRoot w:val="003A717C"/>
    <w:rsid w:val="0000463A"/>
    <w:rsid w:val="00021DD2"/>
    <w:rsid w:val="00040775"/>
    <w:rsid w:val="00043DE7"/>
    <w:rsid w:val="000B467B"/>
    <w:rsid w:val="00160DBF"/>
    <w:rsid w:val="001A6BC6"/>
    <w:rsid w:val="001E494A"/>
    <w:rsid w:val="001E4CD4"/>
    <w:rsid w:val="001E6A9F"/>
    <w:rsid w:val="001F4636"/>
    <w:rsid w:val="00212FCF"/>
    <w:rsid w:val="002212DD"/>
    <w:rsid w:val="0027106F"/>
    <w:rsid w:val="00274A2A"/>
    <w:rsid w:val="002D75E6"/>
    <w:rsid w:val="00330AF0"/>
    <w:rsid w:val="00341257"/>
    <w:rsid w:val="003A717C"/>
    <w:rsid w:val="0043702F"/>
    <w:rsid w:val="00490A6F"/>
    <w:rsid w:val="00496A11"/>
    <w:rsid w:val="004C1A52"/>
    <w:rsid w:val="004C2D2B"/>
    <w:rsid w:val="004C6CC0"/>
    <w:rsid w:val="004C7B6D"/>
    <w:rsid w:val="00505107"/>
    <w:rsid w:val="00547DCC"/>
    <w:rsid w:val="00554803"/>
    <w:rsid w:val="00570F24"/>
    <w:rsid w:val="00595428"/>
    <w:rsid w:val="005A4423"/>
    <w:rsid w:val="0060010A"/>
    <w:rsid w:val="00610449"/>
    <w:rsid w:val="00684412"/>
    <w:rsid w:val="00685EBB"/>
    <w:rsid w:val="006B4DD6"/>
    <w:rsid w:val="006B7E40"/>
    <w:rsid w:val="006C35BE"/>
    <w:rsid w:val="006C3AED"/>
    <w:rsid w:val="006C498D"/>
    <w:rsid w:val="00765818"/>
    <w:rsid w:val="007A34E4"/>
    <w:rsid w:val="007D6CD9"/>
    <w:rsid w:val="007F0C2B"/>
    <w:rsid w:val="00816193"/>
    <w:rsid w:val="00820AC7"/>
    <w:rsid w:val="008444C9"/>
    <w:rsid w:val="00875B8D"/>
    <w:rsid w:val="008903F4"/>
    <w:rsid w:val="008A05BE"/>
    <w:rsid w:val="008E017F"/>
    <w:rsid w:val="00912F4E"/>
    <w:rsid w:val="0092623C"/>
    <w:rsid w:val="00974922"/>
    <w:rsid w:val="009755EB"/>
    <w:rsid w:val="0098285D"/>
    <w:rsid w:val="009B510E"/>
    <w:rsid w:val="009E3AD0"/>
    <w:rsid w:val="00A0579E"/>
    <w:rsid w:val="00AB1FDB"/>
    <w:rsid w:val="00AF38E3"/>
    <w:rsid w:val="00AF5C1C"/>
    <w:rsid w:val="00B14DF1"/>
    <w:rsid w:val="00BC5273"/>
    <w:rsid w:val="00BC682B"/>
    <w:rsid w:val="00BE6CDF"/>
    <w:rsid w:val="00BF36BE"/>
    <w:rsid w:val="00C3716D"/>
    <w:rsid w:val="00C47218"/>
    <w:rsid w:val="00C509F6"/>
    <w:rsid w:val="00CC230F"/>
    <w:rsid w:val="00CD5B21"/>
    <w:rsid w:val="00D05DA8"/>
    <w:rsid w:val="00D46534"/>
    <w:rsid w:val="00DB7E03"/>
    <w:rsid w:val="00DE74F1"/>
    <w:rsid w:val="00E01D6B"/>
    <w:rsid w:val="00E02C12"/>
    <w:rsid w:val="00E74112"/>
    <w:rsid w:val="00EE31B6"/>
    <w:rsid w:val="00F46D65"/>
    <w:rsid w:val="00F56982"/>
    <w:rsid w:val="00F758B8"/>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212D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212D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212D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212D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212DD"/>
    <w:pPr>
      <w:keepNext/>
      <w:keepLines/>
      <w:spacing w:before="220" w:after="40"/>
      <w:outlineLvl w:val="4"/>
    </w:pPr>
    <w:rPr>
      <w:b/>
    </w:rPr>
  </w:style>
  <w:style w:type="paragraph" w:styleId="Heading6">
    <w:name w:val="heading 6"/>
    <w:basedOn w:val="Normal"/>
    <w:next w:val="Normal"/>
    <w:uiPriority w:val="9"/>
    <w:semiHidden/>
    <w:unhideWhenUsed/>
    <w:qFormat/>
    <w:rsid w:val="002212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12DD"/>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212DD"/>
    <w:pPr>
      <w:keepNext/>
      <w:keepLines/>
      <w:spacing w:before="360" w:after="80"/>
    </w:pPr>
    <w:rPr>
      <w:rFonts w:ascii="Georgia" w:eastAsia="Georgia" w:hAnsi="Georgia" w:cs="Georgia"/>
      <w:i/>
      <w:color w:val="666666"/>
      <w:sz w:val="48"/>
      <w:szCs w:val="48"/>
    </w:rPr>
  </w:style>
  <w:style w:type="table" w:customStyle="1" w:styleId="a">
    <w:basedOn w:val="TableNormal"/>
    <w:rsid w:val="002212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212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C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73"/>
    <w:rPr>
      <w:rFonts w:ascii="Tahoma" w:hAnsi="Tahoma" w:cs="Tahoma"/>
      <w:sz w:val="16"/>
      <w:szCs w:val="16"/>
    </w:rPr>
  </w:style>
  <w:style w:type="paragraph" w:styleId="NormalWeb">
    <w:name w:val="Normal (Web)"/>
    <w:basedOn w:val="Normal"/>
    <w:uiPriority w:val="99"/>
    <w:semiHidden/>
    <w:unhideWhenUsed/>
    <w:rsid w:val="00043DE7"/>
    <w:rPr>
      <w:rFonts w:ascii="Times New Roman" w:hAnsi="Times New Roman" w:cs="Times New Roman"/>
      <w:sz w:val="24"/>
      <w:szCs w:val="24"/>
    </w:rPr>
  </w:style>
  <w:style w:type="character" w:styleId="Hyperlink">
    <w:name w:val="Hyperlink"/>
    <w:basedOn w:val="DefaultParagraphFont"/>
    <w:uiPriority w:val="99"/>
    <w:semiHidden/>
    <w:unhideWhenUsed/>
    <w:rsid w:val="0000463A"/>
    <w:rPr>
      <w:color w:val="0000FF"/>
      <w:u w:val="single"/>
    </w:rPr>
  </w:style>
</w:styles>
</file>

<file path=word/webSettings.xml><?xml version="1.0" encoding="utf-8"?>
<w:webSettings xmlns:r="http://schemas.openxmlformats.org/officeDocument/2006/relationships" xmlns:w="http://schemas.openxmlformats.org/wordprocessingml/2006/main">
  <w:divs>
    <w:div w:id="5597635">
      <w:bodyDiv w:val="1"/>
      <w:marLeft w:val="0"/>
      <w:marRight w:val="0"/>
      <w:marTop w:val="0"/>
      <w:marBottom w:val="0"/>
      <w:divBdr>
        <w:top w:val="none" w:sz="0" w:space="0" w:color="auto"/>
        <w:left w:val="none" w:sz="0" w:space="0" w:color="auto"/>
        <w:bottom w:val="none" w:sz="0" w:space="0" w:color="auto"/>
        <w:right w:val="none" w:sz="0" w:space="0" w:color="auto"/>
      </w:divBdr>
    </w:div>
    <w:div w:id="359477564">
      <w:bodyDiv w:val="1"/>
      <w:marLeft w:val="0"/>
      <w:marRight w:val="0"/>
      <w:marTop w:val="0"/>
      <w:marBottom w:val="0"/>
      <w:divBdr>
        <w:top w:val="none" w:sz="0" w:space="0" w:color="auto"/>
        <w:left w:val="none" w:sz="0" w:space="0" w:color="auto"/>
        <w:bottom w:val="none" w:sz="0" w:space="0" w:color="auto"/>
        <w:right w:val="none" w:sz="0" w:space="0" w:color="auto"/>
      </w:divBdr>
    </w:div>
    <w:div w:id="428040440">
      <w:bodyDiv w:val="1"/>
      <w:marLeft w:val="0"/>
      <w:marRight w:val="0"/>
      <w:marTop w:val="0"/>
      <w:marBottom w:val="0"/>
      <w:divBdr>
        <w:top w:val="none" w:sz="0" w:space="0" w:color="auto"/>
        <w:left w:val="none" w:sz="0" w:space="0" w:color="auto"/>
        <w:bottom w:val="none" w:sz="0" w:space="0" w:color="auto"/>
        <w:right w:val="none" w:sz="0" w:space="0" w:color="auto"/>
      </w:divBdr>
    </w:div>
    <w:div w:id="623735391">
      <w:bodyDiv w:val="1"/>
      <w:marLeft w:val="0"/>
      <w:marRight w:val="0"/>
      <w:marTop w:val="0"/>
      <w:marBottom w:val="0"/>
      <w:divBdr>
        <w:top w:val="none" w:sz="0" w:space="0" w:color="auto"/>
        <w:left w:val="none" w:sz="0" w:space="0" w:color="auto"/>
        <w:bottom w:val="none" w:sz="0" w:space="0" w:color="auto"/>
        <w:right w:val="none" w:sz="0" w:space="0" w:color="auto"/>
      </w:divBdr>
    </w:div>
    <w:div w:id="635185464">
      <w:bodyDiv w:val="1"/>
      <w:marLeft w:val="0"/>
      <w:marRight w:val="0"/>
      <w:marTop w:val="0"/>
      <w:marBottom w:val="0"/>
      <w:divBdr>
        <w:top w:val="none" w:sz="0" w:space="0" w:color="auto"/>
        <w:left w:val="none" w:sz="0" w:space="0" w:color="auto"/>
        <w:bottom w:val="none" w:sz="0" w:space="0" w:color="auto"/>
        <w:right w:val="none" w:sz="0" w:space="0" w:color="auto"/>
      </w:divBdr>
    </w:div>
    <w:div w:id="662634570">
      <w:bodyDiv w:val="1"/>
      <w:marLeft w:val="0"/>
      <w:marRight w:val="0"/>
      <w:marTop w:val="0"/>
      <w:marBottom w:val="0"/>
      <w:divBdr>
        <w:top w:val="none" w:sz="0" w:space="0" w:color="auto"/>
        <w:left w:val="none" w:sz="0" w:space="0" w:color="auto"/>
        <w:bottom w:val="none" w:sz="0" w:space="0" w:color="auto"/>
        <w:right w:val="none" w:sz="0" w:space="0" w:color="auto"/>
      </w:divBdr>
    </w:div>
    <w:div w:id="777454868">
      <w:bodyDiv w:val="1"/>
      <w:marLeft w:val="0"/>
      <w:marRight w:val="0"/>
      <w:marTop w:val="0"/>
      <w:marBottom w:val="0"/>
      <w:divBdr>
        <w:top w:val="none" w:sz="0" w:space="0" w:color="auto"/>
        <w:left w:val="none" w:sz="0" w:space="0" w:color="auto"/>
        <w:bottom w:val="none" w:sz="0" w:space="0" w:color="auto"/>
        <w:right w:val="none" w:sz="0" w:space="0" w:color="auto"/>
      </w:divBdr>
    </w:div>
    <w:div w:id="926383387">
      <w:bodyDiv w:val="1"/>
      <w:marLeft w:val="0"/>
      <w:marRight w:val="0"/>
      <w:marTop w:val="0"/>
      <w:marBottom w:val="0"/>
      <w:divBdr>
        <w:top w:val="none" w:sz="0" w:space="0" w:color="auto"/>
        <w:left w:val="none" w:sz="0" w:space="0" w:color="auto"/>
        <w:bottom w:val="none" w:sz="0" w:space="0" w:color="auto"/>
        <w:right w:val="none" w:sz="0" w:space="0" w:color="auto"/>
      </w:divBdr>
    </w:div>
    <w:div w:id="932200063">
      <w:bodyDiv w:val="1"/>
      <w:marLeft w:val="0"/>
      <w:marRight w:val="0"/>
      <w:marTop w:val="0"/>
      <w:marBottom w:val="0"/>
      <w:divBdr>
        <w:top w:val="none" w:sz="0" w:space="0" w:color="auto"/>
        <w:left w:val="none" w:sz="0" w:space="0" w:color="auto"/>
        <w:bottom w:val="none" w:sz="0" w:space="0" w:color="auto"/>
        <w:right w:val="none" w:sz="0" w:space="0" w:color="auto"/>
      </w:divBdr>
    </w:div>
    <w:div w:id="1186558339">
      <w:bodyDiv w:val="1"/>
      <w:marLeft w:val="0"/>
      <w:marRight w:val="0"/>
      <w:marTop w:val="0"/>
      <w:marBottom w:val="0"/>
      <w:divBdr>
        <w:top w:val="none" w:sz="0" w:space="0" w:color="auto"/>
        <w:left w:val="none" w:sz="0" w:space="0" w:color="auto"/>
        <w:bottom w:val="none" w:sz="0" w:space="0" w:color="auto"/>
        <w:right w:val="none" w:sz="0" w:space="0" w:color="auto"/>
      </w:divBdr>
    </w:div>
    <w:div w:id="2051342374">
      <w:bodyDiv w:val="1"/>
      <w:marLeft w:val="0"/>
      <w:marRight w:val="0"/>
      <w:marTop w:val="0"/>
      <w:marBottom w:val="0"/>
      <w:divBdr>
        <w:top w:val="none" w:sz="0" w:space="0" w:color="auto"/>
        <w:left w:val="none" w:sz="0" w:space="0" w:color="auto"/>
        <w:bottom w:val="none" w:sz="0" w:space="0" w:color="auto"/>
        <w:right w:val="none" w:sz="0" w:space="0" w:color="auto"/>
      </w:divBdr>
    </w:div>
    <w:div w:id="214029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n\Downloads\SAMPLE_Assignment_DMBA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318E34-2A81-4C01-B2AC-E0C5D69A878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Template>
  <TotalTime>52</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 W</dc:creator>
  <cp:lastModifiedBy>Windows User</cp:lastModifiedBy>
  <cp:revision>11</cp:revision>
  <dcterms:created xsi:type="dcterms:W3CDTF">2023-08-09T08:04:00Z</dcterms:created>
  <dcterms:modified xsi:type="dcterms:W3CDTF">2023-10-03T18:21:00Z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