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SESSION</w:t>
            </w:r>
          </w:p>
        </w:tc>
        <w:tc>
          <w:tcPr>
            <w:tcW w:w="3057" w:type="pct"/>
          </w:tcPr>
          <w:p w:rsidR="00436848" w:rsidRPr="002C6321" w:rsidRDefault="0033524F"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November</w:t>
            </w:r>
            <w:r w:rsidR="00436848" w:rsidRPr="002C6321">
              <w:rPr>
                <w:rFonts w:ascii="Times New Roman" w:hAnsi="Times New Roman" w:cs="Times New Roman"/>
                <w:b/>
                <w:caps/>
                <w:color w:val="000000" w:themeColor="text1"/>
                <w:sz w:val="24"/>
                <w:szCs w:val="24"/>
              </w:rPr>
              <w:t xml:space="preserve"> 2023</w:t>
            </w:r>
          </w:p>
        </w:tc>
      </w:tr>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PROGRAM</w:t>
            </w:r>
          </w:p>
        </w:tc>
        <w:tc>
          <w:tcPr>
            <w:tcW w:w="3057"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BBA</w:t>
            </w:r>
          </w:p>
        </w:tc>
      </w:tr>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SEMESTER</w:t>
            </w:r>
          </w:p>
        </w:tc>
        <w:tc>
          <w:tcPr>
            <w:tcW w:w="3057" w:type="pct"/>
          </w:tcPr>
          <w:p w:rsidR="00436848" w:rsidRPr="002C6321" w:rsidRDefault="00436848" w:rsidP="00E9021F">
            <w:pPr>
              <w:widowControl w:val="0"/>
              <w:autoSpaceDE w:val="0"/>
              <w:autoSpaceDN w:val="0"/>
              <w:adjustRightInd w:val="0"/>
              <w:spacing w:line="360" w:lineRule="auto"/>
              <w:jc w:val="both"/>
              <w:outlineLvl w:val="0"/>
              <w:rPr>
                <w:rFonts w:ascii="Times New Roman" w:hAnsi="Times New Roman" w:cs="Times New Roman"/>
                <w:b/>
                <w:color w:val="000000" w:themeColor="text1"/>
                <w:sz w:val="24"/>
                <w:szCs w:val="24"/>
              </w:rPr>
            </w:pPr>
            <w:r w:rsidRPr="002C6321">
              <w:rPr>
                <w:rFonts w:ascii="Times New Roman" w:hAnsi="Times New Roman" w:cs="Times New Roman"/>
                <w:b/>
                <w:color w:val="000000" w:themeColor="text1"/>
                <w:sz w:val="24"/>
                <w:szCs w:val="24"/>
              </w:rPr>
              <w:t>IV</w:t>
            </w:r>
          </w:p>
        </w:tc>
      </w:tr>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course CODE &amp; NAME</w:t>
            </w:r>
          </w:p>
        </w:tc>
        <w:tc>
          <w:tcPr>
            <w:tcW w:w="3057"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r w:rsidRPr="002C6321">
              <w:rPr>
                <w:rFonts w:ascii="Times New Roman" w:hAnsi="Times New Roman" w:cs="Times New Roman"/>
                <w:b/>
                <w:caps/>
                <w:color w:val="000000" w:themeColor="text1"/>
                <w:sz w:val="24"/>
                <w:szCs w:val="24"/>
              </w:rPr>
              <w:t>Dbb2203 – MANAGEMENT ACCOUNTING</w:t>
            </w:r>
          </w:p>
        </w:tc>
      </w:tr>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p>
        </w:tc>
        <w:tc>
          <w:tcPr>
            <w:tcW w:w="3057"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p>
        </w:tc>
      </w:tr>
      <w:tr w:rsidR="00436848" w:rsidRPr="002C6321" w:rsidTr="00E9021F">
        <w:trPr>
          <w:jc w:val="center"/>
        </w:trPr>
        <w:tc>
          <w:tcPr>
            <w:tcW w:w="1943" w:type="pct"/>
          </w:tcPr>
          <w:p w:rsidR="00436848" w:rsidRPr="002C6321" w:rsidRDefault="00436848" w:rsidP="00E9021F">
            <w:pPr>
              <w:spacing w:line="360" w:lineRule="auto"/>
              <w:jc w:val="both"/>
              <w:rPr>
                <w:rFonts w:ascii="Times New Roman" w:hAnsi="Times New Roman" w:cs="Times New Roman"/>
                <w:b/>
                <w:caps/>
                <w:color w:val="000000" w:themeColor="text1"/>
                <w:sz w:val="24"/>
                <w:szCs w:val="24"/>
              </w:rPr>
            </w:pPr>
          </w:p>
        </w:tc>
        <w:tc>
          <w:tcPr>
            <w:tcW w:w="3057" w:type="pct"/>
          </w:tcPr>
          <w:p w:rsidR="00436848" w:rsidRPr="002C6321" w:rsidRDefault="00436848" w:rsidP="00E9021F">
            <w:pPr>
              <w:spacing w:line="360" w:lineRule="auto"/>
              <w:jc w:val="both"/>
              <w:rPr>
                <w:rFonts w:ascii="Times New Roman" w:hAnsi="Times New Roman" w:cs="Times New Roman"/>
                <w:b/>
                <w:color w:val="000000" w:themeColor="text1"/>
                <w:sz w:val="24"/>
                <w:szCs w:val="24"/>
              </w:rPr>
            </w:pPr>
          </w:p>
        </w:tc>
      </w:tr>
    </w:tbl>
    <w:p w:rsidR="00436848" w:rsidRPr="002C6321" w:rsidRDefault="00436848" w:rsidP="002C6321">
      <w:pPr>
        <w:spacing w:line="360" w:lineRule="auto"/>
        <w:ind w:right="-613"/>
        <w:jc w:val="both"/>
        <w:rPr>
          <w:rFonts w:ascii="Times New Roman" w:eastAsia="Times New Roman" w:hAnsi="Times New Roman" w:cs="Times New Roman"/>
          <w:b/>
          <w:bCs/>
          <w:color w:val="000000" w:themeColor="text1"/>
          <w:sz w:val="24"/>
          <w:szCs w:val="24"/>
        </w:rPr>
      </w:pPr>
    </w:p>
    <w:p w:rsidR="00E9021F" w:rsidRPr="002C6321" w:rsidRDefault="00E9021F" w:rsidP="00E9021F">
      <w:pPr>
        <w:spacing w:line="360" w:lineRule="auto"/>
        <w:ind w:left="-567" w:right="-613"/>
        <w:jc w:val="center"/>
        <w:rPr>
          <w:rFonts w:ascii="Times New Roman" w:eastAsia="Arial" w:hAnsi="Times New Roman" w:cs="Times New Roman"/>
          <w:b/>
          <w:color w:val="000000" w:themeColor="text1"/>
          <w:sz w:val="24"/>
          <w:szCs w:val="24"/>
        </w:rPr>
      </w:pPr>
    </w:p>
    <w:p w:rsidR="00E9021F" w:rsidRPr="002C6321" w:rsidRDefault="00E9021F" w:rsidP="00E9021F">
      <w:pPr>
        <w:spacing w:after="0" w:line="360" w:lineRule="auto"/>
        <w:jc w:val="center"/>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Set – 1</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1. Describe the primary functions and objectives of budgetary control. Provide specific exampl</w:t>
      </w:r>
      <w:r w:rsidR="002C6321">
        <w:rPr>
          <w:rFonts w:ascii="Times New Roman" w:hAnsi="Times New Roman" w:cs="Times New Roman"/>
          <w:b/>
          <w:color w:val="000000" w:themeColor="text1"/>
          <w:sz w:val="24"/>
          <w:szCs w:val="24"/>
          <w:lang w:val="en-US"/>
        </w:rPr>
        <w:t xml:space="preserve">es to illustrate each function. </w:t>
      </w:r>
      <w:r w:rsidRPr="002C6321">
        <w:rPr>
          <w:rFonts w:ascii="Times New Roman" w:hAnsi="Times New Roman" w:cs="Times New Roman"/>
          <w:b/>
          <w:color w:val="000000" w:themeColor="text1"/>
          <w:sz w:val="24"/>
          <w:szCs w:val="24"/>
          <w:lang w:val="en-US"/>
        </w:rPr>
        <w:t>10</w:t>
      </w:r>
      <w:r w:rsidRPr="002C6321">
        <w:rPr>
          <w:rFonts w:ascii="Times New Roman" w:hAnsi="Times New Roman" w:cs="Times New Roman"/>
          <w:b/>
          <w:color w:val="000000" w:themeColor="text1"/>
          <w:sz w:val="24"/>
          <w:szCs w:val="24"/>
          <w:lang w:val="en-US"/>
        </w:rPr>
        <w:tab/>
      </w:r>
    </w:p>
    <w:p w:rsidR="002C6321" w:rsidRPr="002C6321" w:rsidRDefault="00D866D8" w:rsidP="00030CD0">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p>
    <w:p w:rsidR="002C6321" w:rsidRPr="002C6321" w:rsidRDefault="002C6321" w:rsidP="00030CD0">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Ans 1.</w:t>
      </w:r>
    </w:p>
    <w:p w:rsidR="00030CD0" w:rsidRPr="00030CD0" w:rsidRDefault="00030CD0" w:rsidP="00030CD0">
      <w:pPr>
        <w:spacing w:after="0"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Budgetary control is a critical management tool for guiding a business towards its financial and operational goals. Its primary functions and objectives can be outlined as follows:</w:t>
      </w:r>
    </w:p>
    <w:p w:rsidR="00D866D8" w:rsidRDefault="00030CD0" w:rsidP="00D866D8">
      <w:pPr>
        <w:shd w:val="clear" w:color="auto" w:fill="FFFFFF"/>
        <w:jc w:val="center"/>
        <w:rPr>
          <w:rFonts w:ascii="Arial" w:hAnsi="Arial"/>
          <w:color w:val="222222"/>
        </w:rPr>
      </w:pPr>
      <w:r w:rsidRPr="00030CD0">
        <w:rPr>
          <w:rFonts w:ascii="Times New Roman" w:hAnsi="Times New Roman" w:cs="Times New Roman"/>
          <w:b/>
          <w:bCs/>
          <w:color w:val="000000" w:themeColor="text1"/>
          <w:sz w:val="24"/>
          <w:szCs w:val="24"/>
          <w:lang w:val="en-US"/>
        </w:rPr>
        <w:t>Planning</w:t>
      </w:r>
      <w:r w:rsidRPr="00030CD0">
        <w:rPr>
          <w:rFonts w:ascii="Times New Roman" w:hAnsi="Times New Roman" w:cs="Times New Roman"/>
          <w:color w:val="000000" w:themeColor="text1"/>
          <w:sz w:val="24"/>
          <w:szCs w:val="24"/>
          <w:lang w:val="en-US"/>
        </w:rPr>
        <w:t xml:space="preserve">: Budgetary control begins with planning, where financial targets for various departments or sectors within an organization are established. This involves setting goals for revenue, expenditures, production levels, and other financial metrics. For example, a retail company might set a budget for sales targets and inventory purchases for the </w:t>
      </w:r>
      <w:r w:rsidR="00D866D8">
        <w:rPr>
          <w:rFonts w:ascii="Georgia" w:hAnsi="Georgia"/>
          <w:color w:val="000000"/>
          <w:sz w:val="33"/>
          <w:szCs w:val="33"/>
          <w:shd w:val="clear" w:color="auto" w:fill="FF0000"/>
        </w:rPr>
        <w:t>Its Half solved only</w:t>
      </w:r>
    </w:p>
    <w:p w:rsidR="00D866D8" w:rsidRDefault="00D866D8" w:rsidP="00D866D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866D8" w:rsidRDefault="00D866D8" w:rsidP="00D866D8">
      <w:pPr>
        <w:shd w:val="clear" w:color="auto" w:fill="FFFFFF"/>
        <w:jc w:val="center"/>
        <w:rPr>
          <w:rFonts w:ascii="Georgia" w:hAnsi="Georgia"/>
          <w:color w:val="222222"/>
          <w:sz w:val="33"/>
          <w:szCs w:val="33"/>
          <w:shd w:val="clear" w:color="auto" w:fill="FFFF00"/>
        </w:rPr>
      </w:pPr>
    </w:p>
    <w:p w:rsidR="00D866D8" w:rsidRDefault="00D866D8" w:rsidP="00D866D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D866D8" w:rsidRDefault="00D866D8" w:rsidP="00D866D8">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866D8" w:rsidRDefault="00D866D8" w:rsidP="00D866D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866D8" w:rsidRDefault="00D866D8" w:rsidP="00D866D8">
      <w:pPr>
        <w:shd w:val="clear" w:color="auto" w:fill="FFFFFF"/>
        <w:jc w:val="center"/>
        <w:rPr>
          <w:rFonts w:ascii="Arial" w:hAnsi="Arial"/>
          <w:color w:val="222222"/>
          <w:szCs w:val="20"/>
        </w:rPr>
      </w:pPr>
    </w:p>
    <w:p w:rsidR="00D866D8" w:rsidRDefault="00D866D8" w:rsidP="00D866D8">
      <w:pPr>
        <w:shd w:val="clear" w:color="auto" w:fill="FFFFFF"/>
        <w:jc w:val="center"/>
        <w:rPr>
          <w:rFonts w:asciiTheme="minorHAnsi" w:hAnsiTheme="minorHAnsi"/>
          <w:sz w:val="24"/>
        </w:rPr>
      </w:pPr>
      <w:r>
        <w:rPr>
          <w:rFonts w:ascii="Georgia" w:hAnsi="Georgia"/>
          <w:sz w:val="33"/>
          <w:szCs w:val="33"/>
        </w:rPr>
        <w:t>Lowest price guarantee with quality.</w:t>
      </w:r>
    </w:p>
    <w:p w:rsidR="00D866D8" w:rsidRDefault="00D866D8" w:rsidP="00D866D8">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866D8" w:rsidRDefault="00D866D8" w:rsidP="00D866D8">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D866D8" w:rsidRDefault="00D866D8" w:rsidP="00D866D8">
      <w:pPr>
        <w:shd w:val="clear" w:color="auto" w:fill="FFFFFF"/>
        <w:jc w:val="center"/>
        <w:rPr>
          <w:rFonts w:ascii="Times New Roman" w:hAnsi="Times New Roman"/>
          <w:color w:val="500050"/>
          <w:szCs w:val="20"/>
        </w:rPr>
      </w:pPr>
      <w:r>
        <w:rPr>
          <w:rFonts w:ascii="Georgia" w:hAnsi="Georgia"/>
          <w:color w:val="500050"/>
          <w:sz w:val="33"/>
          <w:szCs w:val="33"/>
        </w:rPr>
        <w:t> </w:t>
      </w:r>
    </w:p>
    <w:p w:rsidR="00D866D8" w:rsidRDefault="00D866D8" w:rsidP="00D866D8">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866D8" w:rsidRDefault="00D866D8" w:rsidP="00D866D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866D8" w:rsidRDefault="00D866D8" w:rsidP="00D866D8">
      <w:pPr>
        <w:shd w:val="clear" w:color="auto" w:fill="FFFFFF"/>
        <w:jc w:val="center"/>
        <w:rPr>
          <w:rFonts w:asciiTheme="minorHAnsi" w:hAnsiTheme="minorHAnsi"/>
          <w:szCs w:val="24"/>
        </w:rPr>
      </w:pPr>
      <w:r>
        <w:rPr>
          <w:rFonts w:ascii="Georgia" w:hAnsi="Georgia"/>
          <w:sz w:val="33"/>
          <w:szCs w:val="33"/>
        </w:rPr>
        <w:t>1 hour.</w:t>
      </w:r>
    </w:p>
    <w:p w:rsidR="00D866D8" w:rsidRDefault="00D866D8" w:rsidP="00D866D8">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866D8" w:rsidRDefault="00D866D8" w:rsidP="00D866D8">
      <w:pPr>
        <w:shd w:val="clear" w:color="auto" w:fill="FFFFFF"/>
        <w:jc w:val="center"/>
      </w:pPr>
      <w:r>
        <w:rPr>
          <w:rFonts w:ascii="Georgia" w:hAnsi="Georgia"/>
          <w:sz w:val="33"/>
          <w:szCs w:val="33"/>
          <w:shd w:val="clear" w:color="auto" w:fill="FF0000"/>
        </w:rPr>
        <w:t>whatsapp no 8791490301.</w:t>
      </w:r>
    </w:p>
    <w:p w:rsidR="00E9021F" w:rsidRPr="00E9021F" w:rsidRDefault="00E9021F" w:rsidP="00D866D8">
      <w:pPr>
        <w:spacing w:after="0" w:line="360" w:lineRule="auto"/>
        <w:jc w:val="both"/>
        <w:rPr>
          <w:rFonts w:ascii="Times New Roman" w:hAnsi="Times New Roman" w:cs="Times New Roman"/>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2. Company XYZ has budgeted the following production costs for the upcoming quarter:</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Direct Materials: $50,000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Direct Labor: $30,000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Factory Overhead: $20,000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Calculate the total standard cost for production. If the actual production costs turn out to be $100,000, determine the budget variance and analyze its implications.</w:t>
      </w:r>
      <w:r w:rsidRPr="002C6321">
        <w:rPr>
          <w:rFonts w:ascii="Times New Roman" w:hAnsi="Times New Roman" w:cs="Times New Roman"/>
          <w:b/>
          <w:color w:val="000000" w:themeColor="text1"/>
          <w:sz w:val="24"/>
          <w:szCs w:val="24"/>
          <w:lang w:val="en-US"/>
        </w:rPr>
        <w:tab/>
        <w:t>10</w:t>
      </w:r>
    </w:p>
    <w:p w:rsidR="00030CD0" w:rsidRPr="002C6321" w:rsidRDefault="00030CD0" w:rsidP="00E9021F">
      <w:pPr>
        <w:spacing w:after="0" w:line="360" w:lineRule="auto"/>
        <w:jc w:val="both"/>
        <w:rPr>
          <w:rFonts w:ascii="Times New Roman" w:hAnsi="Times New Roman" w:cs="Times New Roman"/>
          <w:b/>
          <w:color w:val="000000" w:themeColor="text1"/>
          <w:sz w:val="24"/>
          <w:szCs w:val="24"/>
          <w:lang w:val="en-US"/>
        </w:rPr>
      </w:pPr>
    </w:p>
    <w:p w:rsidR="002C6321" w:rsidRPr="002C6321" w:rsidRDefault="002C6321" w:rsidP="00030CD0">
      <w:pPr>
        <w:spacing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Ans 2.</w:t>
      </w:r>
    </w:p>
    <w:p w:rsidR="00030CD0" w:rsidRPr="00030CD0" w:rsidRDefault="00030CD0" w:rsidP="00030CD0">
      <w:pPr>
        <w:spacing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To understand the total standard cost for production and the implications of a budget variance for Company XYZ, let's break down the components and calculations involved.</w:t>
      </w:r>
    </w:p>
    <w:p w:rsidR="00030CD0" w:rsidRPr="00030CD0" w:rsidRDefault="00030CD0" w:rsidP="00030CD0">
      <w:pPr>
        <w:spacing w:line="360" w:lineRule="auto"/>
        <w:jc w:val="both"/>
        <w:rPr>
          <w:rFonts w:ascii="Times New Roman" w:hAnsi="Times New Roman" w:cs="Times New Roman"/>
          <w:b/>
          <w:bCs/>
          <w:color w:val="000000" w:themeColor="text1"/>
          <w:sz w:val="24"/>
          <w:szCs w:val="24"/>
          <w:lang w:val="en-US"/>
        </w:rPr>
      </w:pPr>
      <w:r w:rsidRPr="00030CD0">
        <w:rPr>
          <w:rFonts w:ascii="Times New Roman" w:hAnsi="Times New Roman" w:cs="Times New Roman"/>
          <w:b/>
          <w:bCs/>
          <w:color w:val="000000" w:themeColor="text1"/>
          <w:sz w:val="24"/>
          <w:szCs w:val="24"/>
          <w:lang w:val="en-US"/>
        </w:rPr>
        <w:t>Total Standard Cost Calculation</w:t>
      </w:r>
    </w:p>
    <w:p w:rsidR="00030CD0" w:rsidRPr="00030CD0" w:rsidRDefault="00030CD0" w:rsidP="00030CD0">
      <w:pPr>
        <w:spacing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Company XYZ's production costs for the upcoming quarter are divided into three main categories: Direct Materials, Direct Labor, and Factory Overhead. The costs for each category are as follows:</w:t>
      </w:r>
    </w:p>
    <w:p w:rsidR="00D866D8" w:rsidRDefault="00030CD0" w:rsidP="00D866D8">
      <w:pPr>
        <w:numPr>
          <w:ilvl w:val="0"/>
          <w:numId w:val="5"/>
        </w:numPr>
        <w:spacing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Direct Materials: $50,</w:t>
      </w:r>
    </w:p>
    <w:p w:rsidR="00E9021F" w:rsidRPr="00E9021F" w:rsidRDefault="00D866D8" w:rsidP="00D866D8">
      <w:pPr>
        <w:numPr>
          <w:ilvl w:val="0"/>
          <w:numId w:val="5"/>
        </w:numPr>
        <w:spacing w:line="360" w:lineRule="auto"/>
        <w:jc w:val="both"/>
        <w:rPr>
          <w:rFonts w:ascii="Times New Roman" w:hAnsi="Times New Roman" w:cs="Times New Roman"/>
          <w:color w:val="000000" w:themeColor="text1"/>
          <w:sz w:val="24"/>
          <w:szCs w:val="24"/>
          <w:lang w:val="en-US"/>
        </w:rPr>
      </w:pPr>
      <w:r w:rsidRPr="00E9021F">
        <w:rPr>
          <w:rFonts w:ascii="Times New Roman" w:hAnsi="Times New Roman" w:cs="Times New Roman"/>
          <w:color w:val="000000" w:themeColor="text1"/>
          <w:sz w:val="24"/>
          <w:szCs w:val="24"/>
          <w:lang w:val="en-US"/>
        </w:rPr>
        <w:t xml:space="preserve"> </w:t>
      </w:r>
    </w:p>
    <w:p w:rsidR="00E9021F" w:rsidRPr="00E9021F" w:rsidRDefault="00E9021F" w:rsidP="00E9021F">
      <w:pPr>
        <w:spacing w:after="0" w:line="360" w:lineRule="auto"/>
        <w:jc w:val="both"/>
        <w:rPr>
          <w:rFonts w:ascii="Times New Roman" w:hAnsi="Times New Roman" w:cs="Times New Roman"/>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3. Imagine you are a financial analyst in a manufacturing company. Develop a detailed budget for the upcoming fiscal year, considering various factors such as sales forecasts, production costs, and overhead expenses.</w:t>
      </w:r>
      <w:r w:rsidRPr="002C6321">
        <w:rPr>
          <w:rFonts w:ascii="Times New Roman" w:hAnsi="Times New Roman" w:cs="Times New Roman"/>
          <w:b/>
          <w:color w:val="000000" w:themeColor="text1"/>
          <w:sz w:val="24"/>
          <w:szCs w:val="24"/>
          <w:lang w:val="en-US"/>
        </w:rPr>
        <w:tab/>
        <w:t>10</w:t>
      </w:r>
      <w:r w:rsidRPr="002C6321">
        <w:rPr>
          <w:rFonts w:ascii="Times New Roman" w:hAnsi="Times New Roman" w:cs="Times New Roman"/>
          <w:b/>
          <w:color w:val="000000" w:themeColor="text1"/>
          <w:sz w:val="24"/>
          <w:szCs w:val="24"/>
          <w:lang w:val="en-US"/>
        </w:rPr>
        <w:tab/>
      </w:r>
    </w:p>
    <w:p w:rsidR="002C6321" w:rsidRDefault="002C6321" w:rsidP="00030CD0">
      <w:pPr>
        <w:spacing w:after="0" w:line="360" w:lineRule="auto"/>
        <w:jc w:val="both"/>
        <w:rPr>
          <w:rFonts w:ascii="Times New Roman" w:hAnsi="Times New Roman" w:cs="Times New Roman"/>
          <w:color w:val="000000" w:themeColor="text1"/>
          <w:sz w:val="24"/>
          <w:szCs w:val="24"/>
          <w:lang w:val="en-US"/>
        </w:rPr>
      </w:pPr>
    </w:p>
    <w:p w:rsidR="002C6321" w:rsidRPr="002C6321" w:rsidRDefault="002C6321" w:rsidP="00030CD0">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Ans 3.</w:t>
      </w:r>
    </w:p>
    <w:p w:rsidR="00030CD0" w:rsidRPr="00030CD0" w:rsidRDefault="00030CD0" w:rsidP="00030CD0">
      <w:pPr>
        <w:spacing w:after="0"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Developing a detailed budget for the upcoming fiscal year as a financial analyst in a manufacturing company involves a multi-faceted approach, focusing on key areas such as sales forecasts, production costs, and overhead expenses. The following plan outlines the necessary steps and considerations:</w:t>
      </w:r>
    </w:p>
    <w:p w:rsidR="00E9021F" w:rsidRPr="00D866D8" w:rsidRDefault="00030CD0" w:rsidP="00D866D8">
      <w:pPr>
        <w:numPr>
          <w:ilvl w:val="0"/>
          <w:numId w:val="7"/>
        </w:numPr>
        <w:spacing w:after="0" w:line="360" w:lineRule="auto"/>
        <w:jc w:val="both"/>
        <w:rPr>
          <w:rFonts w:ascii="Times New Roman" w:hAnsi="Times New Roman" w:cs="Times New Roman"/>
          <w:b/>
          <w:color w:val="000000" w:themeColor="text1"/>
          <w:sz w:val="24"/>
          <w:szCs w:val="24"/>
          <w:lang w:val="en-US"/>
        </w:rPr>
      </w:pPr>
      <w:r w:rsidRPr="00030CD0">
        <w:rPr>
          <w:rFonts w:ascii="Times New Roman" w:hAnsi="Times New Roman" w:cs="Times New Roman"/>
          <w:b/>
          <w:bCs/>
          <w:color w:val="000000" w:themeColor="text1"/>
          <w:sz w:val="24"/>
          <w:szCs w:val="24"/>
          <w:lang w:val="en-US"/>
        </w:rPr>
        <w:t>Sales Forecasting</w:t>
      </w:r>
      <w:r w:rsidRPr="00030CD0">
        <w:rPr>
          <w:rFonts w:ascii="Times New Roman" w:hAnsi="Times New Roman" w:cs="Times New Roman"/>
          <w:color w:val="000000" w:themeColor="text1"/>
          <w:sz w:val="24"/>
          <w:szCs w:val="24"/>
          <w:lang w:val="en-US"/>
        </w:rPr>
        <w:t xml:space="preserve">: The foundation of the budget is the sales forecast. Begin by analyzing historical sales data, market trends, and economic indicators. Consider factors like seasonality, market demand, and potential new product launches. Predict the expected units </w:t>
      </w:r>
    </w:p>
    <w:p w:rsidR="00D866D8" w:rsidRPr="002C6321" w:rsidRDefault="00D866D8" w:rsidP="00D866D8">
      <w:pPr>
        <w:spacing w:after="0" w:line="360" w:lineRule="auto"/>
        <w:jc w:val="both"/>
        <w:rPr>
          <w:rFonts w:ascii="Times New Roman" w:hAnsi="Times New Roman" w:cs="Times New Roman"/>
          <w:b/>
          <w:color w:val="000000" w:themeColor="text1"/>
          <w:sz w:val="24"/>
          <w:szCs w:val="24"/>
          <w:lang w:val="en-US"/>
        </w:rPr>
      </w:pPr>
    </w:p>
    <w:p w:rsidR="00E9021F" w:rsidRPr="002C6321" w:rsidRDefault="002C6321" w:rsidP="00E9021F">
      <w:pPr>
        <w:spacing w:after="0" w:line="360" w:lineRule="auto"/>
        <w:jc w:val="center"/>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SET – 2</w:t>
      </w:r>
    </w:p>
    <w:p w:rsidR="00E9021F" w:rsidRPr="00E9021F" w:rsidRDefault="00E9021F" w:rsidP="00E9021F">
      <w:pPr>
        <w:spacing w:after="0" w:line="360" w:lineRule="auto"/>
        <w:jc w:val="both"/>
        <w:rPr>
          <w:rFonts w:ascii="Times New Roman" w:hAnsi="Times New Roman" w:cs="Times New Roman"/>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1. A manufacturing company sets a standard labor cost of $15 per hour for producing a product. During a particular month, the actual labor hours worked were 2,000 hours, and the actual labor cost incurred was $30,000. Calculate the labor rate variance and the labor efficiency variance. Interpret the results and provide recommendations for improvement.</w:t>
      </w:r>
      <w:r w:rsidRPr="002C6321">
        <w:rPr>
          <w:rFonts w:ascii="Times New Roman" w:hAnsi="Times New Roman" w:cs="Times New Roman"/>
          <w:b/>
          <w:color w:val="000000" w:themeColor="text1"/>
          <w:sz w:val="24"/>
          <w:szCs w:val="24"/>
          <w:lang w:val="en-US"/>
        </w:rPr>
        <w:tab/>
        <w:t>10</w:t>
      </w:r>
      <w:r w:rsidRPr="002C6321">
        <w:rPr>
          <w:rFonts w:ascii="Times New Roman" w:hAnsi="Times New Roman" w:cs="Times New Roman"/>
          <w:b/>
          <w:color w:val="000000" w:themeColor="text1"/>
          <w:sz w:val="24"/>
          <w:szCs w:val="24"/>
          <w:lang w:val="en-US"/>
        </w:rPr>
        <w:tab/>
      </w:r>
    </w:p>
    <w:p w:rsidR="002C6321" w:rsidRPr="002C6321" w:rsidRDefault="002C6321" w:rsidP="00030CD0">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Ans 1.</w:t>
      </w:r>
    </w:p>
    <w:p w:rsidR="00E9021F" w:rsidRDefault="00030CD0" w:rsidP="00D866D8">
      <w:pPr>
        <w:spacing w:after="0"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 xml:space="preserve">To analyze the labor cost variances of the manufacturing company, let's first understand what labor rate and labor efficiency variances are. Labor Rate Variance focuses on the difference between the actual hourly wage paid and the standard hourly wage set by the company. Labor Efficiency Variance, on the other hand, looks at the difference in the amount of labor time actually used </w:t>
      </w:r>
    </w:p>
    <w:p w:rsidR="00D866D8" w:rsidRPr="00E9021F" w:rsidRDefault="00D866D8" w:rsidP="00D866D8">
      <w:pPr>
        <w:spacing w:after="0" w:line="360" w:lineRule="auto"/>
        <w:jc w:val="both"/>
        <w:rPr>
          <w:rFonts w:ascii="Times New Roman" w:hAnsi="Times New Roman" w:cs="Times New Roman"/>
          <w:color w:val="000000" w:themeColor="text1"/>
          <w:sz w:val="24"/>
          <w:szCs w:val="24"/>
          <w:lang w:val="en-US"/>
        </w:rPr>
      </w:pPr>
    </w:p>
    <w:p w:rsidR="00E9021F" w:rsidRPr="00E9021F" w:rsidRDefault="00E9021F" w:rsidP="00E9021F">
      <w:pPr>
        <w:spacing w:after="0" w:line="360" w:lineRule="auto"/>
        <w:jc w:val="both"/>
        <w:rPr>
          <w:rFonts w:ascii="Times New Roman" w:hAnsi="Times New Roman" w:cs="Times New Roman"/>
          <w:color w:val="000000" w:themeColor="text1"/>
          <w:sz w:val="24"/>
          <w:szCs w:val="24"/>
          <w:lang w:val="en-US"/>
        </w:rPr>
      </w:pPr>
    </w:p>
    <w:p w:rsidR="00030CD0" w:rsidRDefault="00030CD0" w:rsidP="00E9021F">
      <w:pPr>
        <w:spacing w:after="0" w:line="360" w:lineRule="auto"/>
        <w:jc w:val="both"/>
        <w:rPr>
          <w:rFonts w:ascii="Times New Roman" w:hAnsi="Times New Roman" w:cs="Times New Roman"/>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2. Company ABC has the following financial data:</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Current Assets: $200,000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lastRenderedPageBreak/>
        <w:t>Current Liabilities: $120,000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Inventory: $80,000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Accounts Receivable: $60,000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Accounts Payable: $40,000</w:t>
      </w: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Calculate the company's working capital, current ratio, and quick ratio. Analyze these ratios and provide insights into the company's liquidity position.</w:t>
      </w:r>
      <w:r w:rsidRPr="002C6321">
        <w:rPr>
          <w:rFonts w:ascii="Times New Roman" w:hAnsi="Times New Roman" w:cs="Times New Roman"/>
          <w:b/>
          <w:color w:val="000000" w:themeColor="text1"/>
          <w:sz w:val="24"/>
          <w:szCs w:val="24"/>
          <w:lang w:val="en-US"/>
        </w:rPr>
        <w:tab/>
        <w:t>10</w:t>
      </w:r>
      <w:r w:rsidRPr="002C6321">
        <w:rPr>
          <w:rFonts w:ascii="Times New Roman" w:hAnsi="Times New Roman" w:cs="Times New Roman"/>
          <w:b/>
          <w:color w:val="000000" w:themeColor="text1"/>
          <w:sz w:val="24"/>
          <w:szCs w:val="24"/>
          <w:lang w:val="en-US"/>
        </w:rPr>
        <w:tab/>
      </w:r>
    </w:p>
    <w:p w:rsidR="002C6321" w:rsidRDefault="002C6321" w:rsidP="00E9021F">
      <w:pPr>
        <w:spacing w:line="360" w:lineRule="auto"/>
        <w:jc w:val="both"/>
        <w:rPr>
          <w:rFonts w:ascii="Times New Roman" w:hAnsi="Times New Roman" w:cs="Times New Roman"/>
          <w:b/>
          <w:color w:val="000000" w:themeColor="text1"/>
          <w:sz w:val="24"/>
          <w:szCs w:val="24"/>
          <w:lang w:val="en-US"/>
        </w:rPr>
      </w:pPr>
    </w:p>
    <w:p w:rsidR="00E9021F" w:rsidRPr="002C6321" w:rsidRDefault="002C6321" w:rsidP="00E9021F">
      <w:pPr>
        <w:spacing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Ans 2.</w:t>
      </w:r>
    </w:p>
    <w:p w:rsidR="00030CD0" w:rsidRPr="00030CD0" w:rsidRDefault="00030CD0" w:rsidP="00030CD0">
      <w:pPr>
        <w:spacing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color w:val="000000" w:themeColor="text1"/>
          <w:sz w:val="24"/>
          <w:szCs w:val="24"/>
          <w:lang w:val="en-US"/>
        </w:rPr>
        <w:t>To analyze the financial health of Company ABC, we'll focus on three key metrics: working capital, current ratio, and quick ratio. These metrics are crucial in understanding the company's liquidity and its ability to meet short-term obligations.</w:t>
      </w:r>
    </w:p>
    <w:p w:rsidR="00E9021F" w:rsidRDefault="00030CD0" w:rsidP="00D866D8">
      <w:pPr>
        <w:spacing w:line="360" w:lineRule="auto"/>
        <w:jc w:val="both"/>
        <w:rPr>
          <w:rFonts w:ascii="Times New Roman" w:hAnsi="Times New Roman" w:cs="Times New Roman"/>
          <w:color w:val="000000" w:themeColor="text1"/>
          <w:sz w:val="24"/>
          <w:szCs w:val="24"/>
          <w:lang w:val="en-US"/>
        </w:rPr>
      </w:pPr>
      <w:r w:rsidRPr="00030CD0">
        <w:rPr>
          <w:rFonts w:ascii="Times New Roman" w:hAnsi="Times New Roman" w:cs="Times New Roman"/>
          <w:b/>
          <w:bCs/>
          <w:color w:val="000000" w:themeColor="text1"/>
          <w:sz w:val="24"/>
          <w:szCs w:val="24"/>
          <w:lang w:val="en-US"/>
        </w:rPr>
        <w:t>Working Capital</w:t>
      </w:r>
      <w:r w:rsidRPr="00030CD0">
        <w:rPr>
          <w:rFonts w:ascii="Times New Roman" w:hAnsi="Times New Roman" w:cs="Times New Roman"/>
          <w:color w:val="000000" w:themeColor="text1"/>
          <w:sz w:val="24"/>
          <w:szCs w:val="24"/>
          <w:lang w:val="en-US"/>
        </w:rPr>
        <w:t xml:space="preserve"> Working capital is calculated as the difference between a company's current assets and its current liabilities. It's a measure of a company's operational efficiency and its short-term </w:t>
      </w:r>
    </w:p>
    <w:p w:rsidR="00D866D8" w:rsidRDefault="00D866D8" w:rsidP="00D866D8">
      <w:pPr>
        <w:spacing w:line="360" w:lineRule="auto"/>
        <w:jc w:val="both"/>
        <w:rPr>
          <w:rFonts w:ascii="Times New Roman" w:hAnsi="Times New Roman" w:cs="Times New Roman"/>
          <w:color w:val="000000" w:themeColor="text1"/>
          <w:sz w:val="24"/>
          <w:szCs w:val="24"/>
          <w:lang w:val="en-US"/>
        </w:rPr>
      </w:pPr>
    </w:p>
    <w:p w:rsidR="00E9021F" w:rsidRPr="00E9021F" w:rsidRDefault="00E9021F" w:rsidP="00E9021F">
      <w:pPr>
        <w:spacing w:line="360" w:lineRule="auto"/>
        <w:jc w:val="both"/>
        <w:rPr>
          <w:rFonts w:ascii="Times New Roman" w:hAnsi="Times New Roman" w:cs="Times New Roman"/>
          <w:color w:val="000000" w:themeColor="text1"/>
          <w:sz w:val="24"/>
          <w:szCs w:val="24"/>
          <w:lang w:val="en-US"/>
        </w:rPr>
      </w:pPr>
    </w:p>
    <w:p w:rsidR="00E9021F" w:rsidRPr="002C6321" w:rsidRDefault="00E9021F" w:rsidP="00E9021F">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3. Assess the effectiveness of ratio analysis in evaluating a company's financial performance. Discuss the limitations of using ratios and suggest alternative financial analysis tools that can complement or overcome these limitations.</w:t>
      </w:r>
      <w:r w:rsidRPr="002C6321">
        <w:rPr>
          <w:rFonts w:ascii="Times New Roman" w:hAnsi="Times New Roman" w:cs="Times New Roman"/>
          <w:b/>
          <w:color w:val="000000" w:themeColor="text1"/>
          <w:sz w:val="24"/>
          <w:szCs w:val="24"/>
          <w:lang w:val="en-US"/>
        </w:rPr>
        <w:tab/>
        <w:t>10</w:t>
      </w:r>
      <w:r w:rsidRPr="002C6321">
        <w:rPr>
          <w:rFonts w:ascii="Times New Roman" w:hAnsi="Times New Roman" w:cs="Times New Roman"/>
          <w:b/>
          <w:color w:val="000000" w:themeColor="text1"/>
          <w:sz w:val="24"/>
          <w:szCs w:val="24"/>
          <w:lang w:val="en-US"/>
        </w:rPr>
        <w:tab/>
      </w:r>
    </w:p>
    <w:p w:rsidR="002C6321" w:rsidRDefault="002C6321" w:rsidP="002C6321">
      <w:pPr>
        <w:spacing w:after="0" w:line="360" w:lineRule="auto"/>
        <w:jc w:val="both"/>
        <w:rPr>
          <w:rFonts w:ascii="Times New Roman" w:hAnsi="Times New Roman" w:cs="Times New Roman"/>
          <w:b/>
          <w:color w:val="000000" w:themeColor="text1"/>
          <w:sz w:val="24"/>
          <w:szCs w:val="24"/>
          <w:lang w:val="en-US"/>
        </w:rPr>
      </w:pPr>
    </w:p>
    <w:p w:rsidR="002C6321" w:rsidRPr="002C6321" w:rsidRDefault="002C6321" w:rsidP="002C6321">
      <w:pPr>
        <w:spacing w:after="0" w:line="360" w:lineRule="auto"/>
        <w:jc w:val="both"/>
        <w:rPr>
          <w:rFonts w:ascii="Times New Roman" w:hAnsi="Times New Roman" w:cs="Times New Roman"/>
          <w:b/>
          <w:color w:val="000000" w:themeColor="text1"/>
          <w:sz w:val="24"/>
          <w:szCs w:val="24"/>
          <w:lang w:val="en-US"/>
        </w:rPr>
      </w:pPr>
      <w:r w:rsidRPr="002C6321">
        <w:rPr>
          <w:rFonts w:ascii="Times New Roman" w:hAnsi="Times New Roman" w:cs="Times New Roman"/>
          <w:b/>
          <w:color w:val="000000" w:themeColor="text1"/>
          <w:sz w:val="24"/>
          <w:szCs w:val="24"/>
          <w:lang w:val="en-US"/>
        </w:rPr>
        <w:t>Ans 3.</w:t>
      </w:r>
    </w:p>
    <w:p w:rsidR="00800B61" w:rsidRPr="002C6321" w:rsidRDefault="00800B61" w:rsidP="002C6321">
      <w:pPr>
        <w:spacing w:after="0" w:line="360" w:lineRule="auto"/>
        <w:jc w:val="both"/>
        <w:rPr>
          <w:rFonts w:ascii="Times New Roman" w:hAnsi="Times New Roman" w:cs="Times New Roman"/>
          <w:color w:val="000000" w:themeColor="text1"/>
          <w:sz w:val="24"/>
          <w:szCs w:val="24"/>
          <w:lang w:val="en-US"/>
        </w:rPr>
      </w:pPr>
      <w:r w:rsidRPr="00800B61">
        <w:rPr>
          <w:rFonts w:ascii="Times New Roman" w:hAnsi="Times New Roman" w:cs="Times New Roman"/>
          <w:sz w:val="24"/>
          <w:szCs w:val="24"/>
          <w:lang w:val="en-US"/>
        </w:rPr>
        <w:t>Ratio analysis is a widely used tool for evaluating a company's financial performance, offering several advantages but also facing certain limitations. To complement or overcome these limitations, other financial analysis tools can be employed.</w:t>
      </w:r>
    </w:p>
    <w:p w:rsidR="00800B61" w:rsidRDefault="00800B61" w:rsidP="00D866D8">
      <w:pPr>
        <w:spacing w:line="360" w:lineRule="auto"/>
        <w:jc w:val="both"/>
        <w:rPr>
          <w:rFonts w:ascii="Times New Roman" w:hAnsi="Times New Roman" w:cs="Times New Roman"/>
          <w:b/>
          <w:bCs/>
          <w:sz w:val="24"/>
          <w:szCs w:val="24"/>
          <w:lang w:val="en-US"/>
        </w:rPr>
      </w:pPr>
      <w:r w:rsidRPr="00800B61">
        <w:rPr>
          <w:rFonts w:ascii="Times New Roman" w:hAnsi="Times New Roman" w:cs="Times New Roman"/>
          <w:b/>
          <w:bCs/>
          <w:sz w:val="24"/>
          <w:szCs w:val="24"/>
          <w:lang w:val="en-US"/>
        </w:rPr>
        <w:t xml:space="preserve">Effectiveness of Ratio </w:t>
      </w:r>
    </w:p>
    <w:p w:rsidR="00D866D8" w:rsidRPr="00800B61" w:rsidRDefault="00D866D8" w:rsidP="00D866D8">
      <w:pPr>
        <w:spacing w:line="360" w:lineRule="auto"/>
        <w:jc w:val="both"/>
        <w:rPr>
          <w:rFonts w:ascii="Times New Roman" w:hAnsi="Times New Roman" w:cs="Times New Roman"/>
          <w:sz w:val="24"/>
          <w:szCs w:val="24"/>
          <w:lang w:val="en-US"/>
        </w:rPr>
      </w:pPr>
    </w:p>
    <w:p w:rsidR="005375D9" w:rsidRPr="00E9021F" w:rsidRDefault="005375D9" w:rsidP="00E9021F">
      <w:pPr>
        <w:spacing w:line="360" w:lineRule="auto"/>
        <w:jc w:val="both"/>
        <w:rPr>
          <w:rFonts w:ascii="Times New Roman" w:hAnsi="Times New Roman" w:cs="Times New Roman"/>
          <w:sz w:val="24"/>
          <w:szCs w:val="24"/>
        </w:rPr>
      </w:pPr>
    </w:p>
    <w:sectPr w:rsidR="005375D9" w:rsidRPr="00E9021F" w:rsidSect="00E9021F">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2E" w:rsidRDefault="00625B2E">
      <w:pPr>
        <w:spacing w:after="0" w:line="240" w:lineRule="auto"/>
      </w:pPr>
      <w:r>
        <w:separator/>
      </w:r>
    </w:p>
  </w:endnote>
  <w:endnote w:type="continuationSeparator" w:id="1">
    <w:p w:rsidR="00625B2E" w:rsidRDefault="0062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2E" w:rsidRDefault="00625B2E">
      <w:pPr>
        <w:spacing w:after="0" w:line="240" w:lineRule="auto"/>
      </w:pPr>
      <w:r>
        <w:separator/>
      </w:r>
    </w:p>
  </w:footnote>
  <w:footnote w:type="continuationSeparator" w:id="1">
    <w:p w:rsidR="00625B2E" w:rsidRDefault="00625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6FC"/>
    <w:multiLevelType w:val="multilevel"/>
    <w:tmpl w:val="CCF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664DC"/>
    <w:multiLevelType w:val="multilevel"/>
    <w:tmpl w:val="551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841AB"/>
    <w:multiLevelType w:val="multilevel"/>
    <w:tmpl w:val="EC7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958FB"/>
    <w:multiLevelType w:val="multilevel"/>
    <w:tmpl w:val="D54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5">
    <w:nsid w:val="262877AB"/>
    <w:multiLevelType w:val="multilevel"/>
    <w:tmpl w:val="4ACE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2157F"/>
    <w:multiLevelType w:val="multilevel"/>
    <w:tmpl w:val="A2CA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0E082E"/>
    <w:multiLevelType w:val="multilevel"/>
    <w:tmpl w:val="0018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86C53"/>
    <w:multiLevelType w:val="multilevel"/>
    <w:tmpl w:val="11E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AD4E71"/>
    <w:multiLevelType w:val="multilevel"/>
    <w:tmpl w:val="FE662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F6123A"/>
    <w:multiLevelType w:val="multilevel"/>
    <w:tmpl w:val="C340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3E49CB"/>
    <w:multiLevelType w:val="multilevel"/>
    <w:tmpl w:val="4F9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7F3A28"/>
    <w:multiLevelType w:val="multilevel"/>
    <w:tmpl w:val="C332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7"/>
  </w:num>
  <w:num w:numId="5">
    <w:abstractNumId w:val="8"/>
  </w:num>
  <w:num w:numId="6">
    <w:abstractNumId w:val="12"/>
  </w:num>
  <w:num w:numId="7">
    <w:abstractNumId w:val="10"/>
  </w:num>
  <w:num w:numId="8">
    <w:abstractNumId w:val="5"/>
  </w:num>
  <w:num w:numId="9">
    <w:abstractNumId w:val="13"/>
  </w:num>
  <w:num w:numId="10">
    <w:abstractNumId w:val="1"/>
  </w:num>
  <w:num w:numId="11">
    <w:abstractNumId w:val="2"/>
  </w:num>
  <w:num w:numId="12">
    <w:abstractNumId w:val="3"/>
  </w:num>
  <w:num w:numId="13">
    <w:abstractNumId w:val="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6848"/>
    <w:rsid w:val="00030CD0"/>
    <w:rsid w:val="00060FE1"/>
    <w:rsid w:val="002C6321"/>
    <w:rsid w:val="00306FDC"/>
    <w:rsid w:val="0033524F"/>
    <w:rsid w:val="003B6BD2"/>
    <w:rsid w:val="00436848"/>
    <w:rsid w:val="005375D9"/>
    <w:rsid w:val="005E2AFD"/>
    <w:rsid w:val="00625B2E"/>
    <w:rsid w:val="00650968"/>
    <w:rsid w:val="00800B61"/>
    <w:rsid w:val="008B69C4"/>
    <w:rsid w:val="00A36613"/>
    <w:rsid w:val="00C71F7D"/>
    <w:rsid w:val="00CD6BA1"/>
    <w:rsid w:val="00CE4A96"/>
    <w:rsid w:val="00D52C2A"/>
    <w:rsid w:val="00D866D8"/>
    <w:rsid w:val="00E9021F"/>
    <w:rsid w:val="00FF3B42"/>
    <w:rsid w:val="00FF7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48"/>
    <w:rPr>
      <w:rFonts w:ascii="Calibri" w:eastAsia="Calibri" w:hAnsi="Calibri" w:cs="Calibri"/>
      <w:kern w:val="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84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36848"/>
    <w:rPr>
      <w:rFonts w:ascii="Times New Roman" w:eastAsia="Times New Roman" w:hAnsi="Times New Roman" w:cs="Times New Roman"/>
      <w:kern w:val="0"/>
      <w:sz w:val="24"/>
      <w:szCs w:val="24"/>
      <w:lang w:val="en-US" w:eastAsia="en-IN"/>
    </w:rPr>
  </w:style>
  <w:style w:type="table" w:styleId="TableGrid">
    <w:name w:val="Table Grid"/>
    <w:basedOn w:val="TableNormal"/>
    <w:rsid w:val="00436848"/>
    <w:pPr>
      <w:spacing w:after="0" w:line="240" w:lineRule="auto"/>
    </w:pPr>
    <w:rPr>
      <w:rFonts w:ascii="Times New Roman" w:eastAsia="Times New Roman" w:hAnsi="Times New Roman" w:cs="Times New Roman"/>
      <w:kern w:val="0"/>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848"/>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9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1F"/>
    <w:rPr>
      <w:rFonts w:ascii="Tahoma" w:eastAsia="Calibri" w:hAnsi="Tahoma" w:cs="Tahoma"/>
      <w:kern w:val="0"/>
      <w:sz w:val="16"/>
      <w:szCs w:val="16"/>
      <w:lang w:eastAsia="en-IN"/>
    </w:rPr>
  </w:style>
  <w:style w:type="paragraph" w:styleId="Footer">
    <w:name w:val="footer"/>
    <w:basedOn w:val="Normal"/>
    <w:link w:val="FooterChar"/>
    <w:uiPriority w:val="99"/>
    <w:semiHidden/>
    <w:unhideWhenUsed/>
    <w:rsid w:val="00E90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21F"/>
    <w:rPr>
      <w:rFonts w:ascii="Calibri" w:eastAsia="Calibri" w:hAnsi="Calibri" w:cs="Calibri"/>
      <w:kern w:val="0"/>
      <w:lang w:eastAsia="en-IN"/>
    </w:rPr>
  </w:style>
  <w:style w:type="character" w:styleId="Hyperlink">
    <w:name w:val="Hyperlink"/>
    <w:basedOn w:val="DefaultParagraphFont"/>
    <w:uiPriority w:val="99"/>
    <w:semiHidden/>
    <w:unhideWhenUsed/>
    <w:rsid w:val="00D866D8"/>
    <w:rPr>
      <w:color w:val="0000FF"/>
      <w:u w:val="single"/>
    </w:rPr>
  </w:style>
</w:styles>
</file>

<file path=word/webSettings.xml><?xml version="1.0" encoding="utf-8"?>
<w:webSettings xmlns:r="http://schemas.openxmlformats.org/officeDocument/2006/relationships" xmlns:w="http://schemas.openxmlformats.org/wordprocessingml/2006/main">
  <w:divs>
    <w:div w:id="270431545">
      <w:bodyDiv w:val="1"/>
      <w:marLeft w:val="0"/>
      <w:marRight w:val="0"/>
      <w:marTop w:val="0"/>
      <w:marBottom w:val="0"/>
      <w:divBdr>
        <w:top w:val="none" w:sz="0" w:space="0" w:color="auto"/>
        <w:left w:val="none" w:sz="0" w:space="0" w:color="auto"/>
        <w:bottom w:val="none" w:sz="0" w:space="0" w:color="auto"/>
        <w:right w:val="none" w:sz="0" w:space="0" w:color="auto"/>
      </w:divBdr>
    </w:div>
    <w:div w:id="384181801">
      <w:bodyDiv w:val="1"/>
      <w:marLeft w:val="0"/>
      <w:marRight w:val="0"/>
      <w:marTop w:val="0"/>
      <w:marBottom w:val="0"/>
      <w:divBdr>
        <w:top w:val="none" w:sz="0" w:space="0" w:color="auto"/>
        <w:left w:val="none" w:sz="0" w:space="0" w:color="auto"/>
        <w:bottom w:val="none" w:sz="0" w:space="0" w:color="auto"/>
        <w:right w:val="none" w:sz="0" w:space="0" w:color="auto"/>
      </w:divBdr>
    </w:div>
    <w:div w:id="571814635">
      <w:bodyDiv w:val="1"/>
      <w:marLeft w:val="0"/>
      <w:marRight w:val="0"/>
      <w:marTop w:val="0"/>
      <w:marBottom w:val="0"/>
      <w:divBdr>
        <w:top w:val="none" w:sz="0" w:space="0" w:color="auto"/>
        <w:left w:val="none" w:sz="0" w:space="0" w:color="auto"/>
        <w:bottom w:val="none" w:sz="0" w:space="0" w:color="auto"/>
        <w:right w:val="none" w:sz="0" w:space="0" w:color="auto"/>
      </w:divBdr>
    </w:div>
    <w:div w:id="592595117">
      <w:bodyDiv w:val="1"/>
      <w:marLeft w:val="0"/>
      <w:marRight w:val="0"/>
      <w:marTop w:val="0"/>
      <w:marBottom w:val="0"/>
      <w:divBdr>
        <w:top w:val="none" w:sz="0" w:space="0" w:color="auto"/>
        <w:left w:val="none" w:sz="0" w:space="0" w:color="auto"/>
        <w:bottom w:val="none" w:sz="0" w:space="0" w:color="auto"/>
        <w:right w:val="none" w:sz="0" w:space="0" w:color="auto"/>
      </w:divBdr>
    </w:div>
    <w:div w:id="711804970">
      <w:bodyDiv w:val="1"/>
      <w:marLeft w:val="0"/>
      <w:marRight w:val="0"/>
      <w:marTop w:val="0"/>
      <w:marBottom w:val="0"/>
      <w:divBdr>
        <w:top w:val="none" w:sz="0" w:space="0" w:color="auto"/>
        <w:left w:val="none" w:sz="0" w:space="0" w:color="auto"/>
        <w:bottom w:val="none" w:sz="0" w:space="0" w:color="auto"/>
        <w:right w:val="none" w:sz="0" w:space="0" w:color="auto"/>
      </w:divBdr>
    </w:div>
    <w:div w:id="951786078">
      <w:bodyDiv w:val="1"/>
      <w:marLeft w:val="0"/>
      <w:marRight w:val="0"/>
      <w:marTop w:val="0"/>
      <w:marBottom w:val="0"/>
      <w:divBdr>
        <w:top w:val="none" w:sz="0" w:space="0" w:color="auto"/>
        <w:left w:val="none" w:sz="0" w:space="0" w:color="auto"/>
        <w:bottom w:val="none" w:sz="0" w:space="0" w:color="auto"/>
        <w:right w:val="none" w:sz="0" w:space="0" w:color="auto"/>
      </w:divBdr>
    </w:div>
    <w:div w:id="961227380">
      <w:bodyDiv w:val="1"/>
      <w:marLeft w:val="0"/>
      <w:marRight w:val="0"/>
      <w:marTop w:val="0"/>
      <w:marBottom w:val="0"/>
      <w:divBdr>
        <w:top w:val="none" w:sz="0" w:space="0" w:color="auto"/>
        <w:left w:val="none" w:sz="0" w:space="0" w:color="auto"/>
        <w:bottom w:val="none" w:sz="0" w:space="0" w:color="auto"/>
        <w:right w:val="none" w:sz="0" w:space="0" w:color="auto"/>
      </w:divBdr>
    </w:div>
    <w:div w:id="1017343519">
      <w:bodyDiv w:val="1"/>
      <w:marLeft w:val="0"/>
      <w:marRight w:val="0"/>
      <w:marTop w:val="0"/>
      <w:marBottom w:val="0"/>
      <w:divBdr>
        <w:top w:val="none" w:sz="0" w:space="0" w:color="auto"/>
        <w:left w:val="none" w:sz="0" w:space="0" w:color="auto"/>
        <w:bottom w:val="none" w:sz="0" w:space="0" w:color="auto"/>
        <w:right w:val="none" w:sz="0" w:space="0" w:color="auto"/>
      </w:divBdr>
    </w:div>
    <w:div w:id="1593247435">
      <w:bodyDiv w:val="1"/>
      <w:marLeft w:val="0"/>
      <w:marRight w:val="0"/>
      <w:marTop w:val="0"/>
      <w:marBottom w:val="0"/>
      <w:divBdr>
        <w:top w:val="none" w:sz="0" w:space="0" w:color="auto"/>
        <w:left w:val="none" w:sz="0" w:space="0" w:color="auto"/>
        <w:bottom w:val="none" w:sz="0" w:space="0" w:color="auto"/>
        <w:right w:val="none" w:sz="0" w:space="0" w:color="auto"/>
      </w:divBdr>
    </w:div>
    <w:div w:id="1685522290">
      <w:bodyDiv w:val="1"/>
      <w:marLeft w:val="0"/>
      <w:marRight w:val="0"/>
      <w:marTop w:val="0"/>
      <w:marBottom w:val="0"/>
      <w:divBdr>
        <w:top w:val="none" w:sz="0" w:space="0" w:color="auto"/>
        <w:left w:val="none" w:sz="0" w:space="0" w:color="auto"/>
        <w:bottom w:val="none" w:sz="0" w:space="0" w:color="auto"/>
        <w:right w:val="none" w:sz="0" w:space="0" w:color="auto"/>
      </w:divBdr>
    </w:div>
    <w:div w:id="1751465753">
      <w:bodyDiv w:val="1"/>
      <w:marLeft w:val="0"/>
      <w:marRight w:val="0"/>
      <w:marTop w:val="0"/>
      <w:marBottom w:val="0"/>
      <w:divBdr>
        <w:top w:val="none" w:sz="0" w:space="0" w:color="auto"/>
        <w:left w:val="none" w:sz="0" w:space="0" w:color="auto"/>
        <w:bottom w:val="none" w:sz="0" w:space="0" w:color="auto"/>
        <w:right w:val="none" w:sz="0" w:space="0" w:color="auto"/>
      </w:divBdr>
    </w:div>
    <w:div w:id="1904950296">
      <w:bodyDiv w:val="1"/>
      <w:marLeft w:val="0"/>
      <w:marRight w:val="0"/>
      <w:marTop w:val="0"/>
      <w:marBottom w:val="0"/>
      <w:divBdr>
        <w:top w:val="none" w:sz="0" w:space="0" w:color="auto"/>
        <w:left w:val="none" w:sz="0" w:space="0" w:color="auto"/>
        <w:bottom w:val="none" w:sz="0" w:space="0" w:color="auto"/>
        <w:right w:val="none" w:sz="0" w:space="0" w:color="auto"/>
      </w:divBdr>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
    <w:div w:id="21147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Zeeshan Qadri [MU - Jaipur]</dc:creator>
  <cp:keywords/>
  <dc:description/>
  <cp:lastModifiedBy>Windows User</cp:lastModifiedBy>
  <cp:revision>8</cp:revision>
  <dcterms:created xsi:type="dcterms:W3CDTF">2023-12-01T05:34:00Z</dcterms:created>
  <dcterms:modified xsi:type="dcterms:W3CDTF">2023-12-14T20:53:00Z</dcterms:modified>
</cp:coreProperties>
</file>