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0B" w:rsidRPr="002D000B" w:rsidRDefault="002D000B" w:rsidP="002D0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00B">
        <w:rPr>
          <w:rFonts w:ascii="Times New Roman" w:hAnsi="Times New Roman" w:cs="Times New Roman"/>
          <w:b/>
          <w:bCs/>
          <w:sz w:val="24"/>
          <w:szCs w:val="24"/>
        </w:rPr>
        <w:t>SESSION</w:t>
      </w:r>
      <w:r w:rsidRPr="002D000B">
        <w:rPr>
          <w:rFonts w:ascii="Times New Roman" w:hAnsi="Times New Roman" w:cs="Times New Roman"/>
          <w:b/>
          <w:bCs/>
          <w:sz w:val="24"/>
          <w:szCs w:val="24"/>
        </w:rPr>
        <w:tab/>
        <w:t>AUGUST 2023</w:t>
      </w:r>
    </w:p>
    <w:p w:rsidR="002D000B" w:rsidRPr="002D000B" w:rsidRDefault="002D000B" w:rsidP="002D0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00B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2D000B">
        <w:rPr>
          <w:rFonts w:ascii="Times New Roman" w:hAnsi="Times New Roman" w:cs="Times New Roman"/>
          <w:b/>
          <w:bCs/>
          <w:sz w:val="24"/>
          <w:szCs w:val="24"/>
        </w:rPr>
        <w:tab/>
        <w:t>MASTER OF COMMERCE (M.COM)</w:t>
      </w:r>
    </w:p>
    <w:p w:rsidR="002D000B" w:rsidRPr="002D000B" w:rsidRDefault="002D000B" w:rsidP="002D0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00B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 w:rsidRPr="002D000B"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2D000B" w:rsidRPr="002D000B" w:rsidRDefault="002D000B" w:rsidP="002D00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00B">
        <w:rPr>
          <w:rFonts w:ascii="Times New Roman" w:hAnsi="Times New Roman" w:cs="Times New Roman"/>
          <w:b/>
          <w:bCs/>
          <w:sz w:val="24"/>
          <w:szCs w:val="24"/>
        </w:rPr>
        <w:t>COURSE CODE &amp; NAME</w:t>
      </w:r>
      <w:r w:rsidRPr="002D000B">
        <w:rPr>
          <w:rFonts w:ascii="Times New Roman" w:hAnsi="Times New Roman" w:cs="Times New Roman"/>
          <w:b/>
          <w:bCs/>
          <w:sz w:val="24"/>
          <w:szCs w:val="24"/>
        </w:rPr>
        <w:tab/>
        <w:t>DCM 6103 -FINANCIAL MANAGEMENT</w:t>
      </w:r>
    </w:p>
    <w:p w:rsidR="002D000B" w:rsidRDefault="002D000B" w:rsidP="00C71C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</w:p>
    <w:p w:rsidR="00D95B8A" w:rsidRPr="00C71C24" w:rsidRDefault="00955348" w:rsidP="00C71C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1. Describe the factors that need to be taken into consideration while planning a company’s financial needs. Also, deliberate on the advantages and disadvantages of financial planning.</w:t>
      </w:r>
    </w:p>
    <w:p w:rsidR="0048326B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48326B"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Factors to Consider While Planning a Company’s Financial Needs: </w:t>
      </w:r>
    </w:p>
    <w:p w:rsidR="0048326B" w:rsidRPr="00C71C24" w:rsidRDefault="0048326B" w:rsidP="00C71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Business Goals and Strategy:  </w:t>
      </w:r>
      <w:r w:rsidRPr="00C71C24">
        <w:rPr>
          <w:rFonts w:ascii="Times New Roman" w:hAnsi="Times New Roman" w:cs="Times New Roman"/>
          <w:sz w:val="24"/>
          <w:szCs w:val="24"/>
        </w:rPr>
        <w:t xml:space="preserve">Align financial needs with the overall business goals and strategy. Consider the nature of the industry, growth plans, and market conditions. </w:t>
      </w:r>
    </w:p>
    <w:p w:rsidR="0000045F" w:rsidRDefault="0048326B" w:rsidP="00147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Sales Forecast:  </w:t>
      </w:r>
      <w:r w:rsidRPr="00C71C24">
        <w:rPr>
          <w:rFonts w:ascii="Times New Roman" w:hAnsi="Times New Roman" w:cs="Times New Roman"/>
          <w:sz w:val="24"/>
          <w:szCs w:val="24"/>
        </w:rPr>
        <w:t xml:space="preserve">Analyze sales projections to estimate cash inflows and plan for working capital </w:t>
      </w:r>
    </w:p>
    <w:p w:rsidR="001476F7" w:rsidRDefault="001476F7" w:rsidP="001476F7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476F7" w:rsidRDefault="001476F7" w:rsidP="001476F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476F7" w:rsidRDefault="001476F7" w:rsidP="001476F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color w:val="222222"/>
          <w:sz w:val="24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476F7" w:rsidRDefault="001476F7" w:rsidP="001476F7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SEPT  2023.</w:t>
      </w:r>
    </w:p>
    <w:p w:rsidR="001476F7" w:rsidRDefault="001476F7" w:rsidP="001476F7">
      <w:pPr>
        <w:shd w:val="clear" w:color="auto" w:fill="FFFFFF"/>
        <w:jc w:val="center"/>
        <w:rPr>
          <w:rFonts w:ascii="Arial" w:hAnsi="Arial"/>
          <w:color w:val="222222"/>
          <w:sz w:val="24"/>
          <w:szCs w:val="20"/>
        </w:rPr>
      </w:pPr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476F7" w:rsidRDefault="001476F7" w:rsidP="001476F7">
      <w:pPr>
        <w:shd w:val="clear" w:color="auto" w:fill="FFFFFF"/>
        <w:jc w:val="center"/>
        <w:rPr>
          <w:rFonts w:ascii="Arial" w:hAnsi="Arial"/>
          <w:sz w:val="20"/>
          <w:szCs w:val="20"/>
        </w:rPr>
      </w:pPr>
      <w:r>
        <w:rPr>
          <w:rFonts w:ascii="Georgia" w:hAnsi="Georgia"/>
          <w:sz w:val="33"/>
          <w:szCs w:val="33"/>
        </w:rPr>
        <w:lastRenderedPageBreak/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color w:val="500050"/>
          <w:szCs w:val="24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476F7" w:rsidRDefault="001476F7" w:rsidP="001476F7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476F7" w:rsidRDefault="001476F7" w:rsidP="001476F7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476F7" w:rsidRDefault="001476F7" w:rsidP="001476F7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1476F7" w:rsidRDefault="001476F7" w:rsidP="001476F7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476F7" w:rsidRDefault="001476F7" w:rsidP="001476F7">
      <w:pPr>
        <w:shd w:val="clear" w:color="auto" w:fill="FFFFFF"/>
        <w:jc w:val="center"/>
        <w:rPr>
          <w:szCs w:val="20"/>
        </w:rPr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1476F7" w:rsidRDefault="001476F7" w:rsidP="001476F7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2. A). Suppose that a firm deposits Rs.5</w:t>
      </w:r>
      <w:r w:rsidR="00E809FA" w:rsidRPr="00C71C24">
        <w:rPr>
          <w:rFonts w:ascii="Times New Roman" w:hAnsi="Times New Roman" w:cs="Times New Roman"/>
          <w:b/>
          <w:bCs/>
          <w:sz w:val="24"/>
          <w:szCs w:val="24"/>
        </w:rPr>
        <w:t>, 000</w:t>
      </w: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at the end of each year for four years at a 6 percent rate of interest. How much would this annuity accumulate at the end of the fourth year?</w:t>
      </w:r>
    </w:p>
    <w:p w:rsidR="00E63BB9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143A5B" w:rsidRPr="00C71C24">
        <w:rPr>
          <w:rFonts w:ascii="Times New Roman" w:hAnsi="Times New Roman" w:cs="Times New Roman"/>
          <w:sz w:val="24"/>
          <w:szCs w:val="24"/>
        </w:rPr>
        <w:t>To calculate the future value of an annuity, you can use the future value of an ordinary annuity formula.</w:t>
      </w:r>
    </w:p>
    <w:p w:rsidR="0000045F" w:rsidRDefault="00143A5B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The formula is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B) Kanak Ltd. has a total Capital of ₹ 60 Lakh. Out of which ₹ 20 Lakh is Equity Capital and ₹ 40 lakh is debt. The rate of interest payable on debt is 12%. The Sales Revenue of Kanak Ltd is ₹ 100 lakh. Variable cost is 20% of Sales revenue and ₹ 30 lakh is the fixed cost of operation.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Required: Calculate Financial, Operating and Combined Leverages</w:t>
      </w:r>
    </w:p>
    <w:p w:rsidR="00955348" w:rsidRDefault="0000045F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D13287"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To calculate financial, operating, and combined leverages, we'll use the following formulas: 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Write a short note on (any two)</w:t>
      </w:r>
    </w:p>
    <w:p w:rsidR="00955348" w:rsidRPr="00C71C24" w:rsidRDefault="00955348" w:rsidP="00C71C2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71C24">
        <w:rPr>
          <w:b/>
          <w:bCs/>
        </w:rPr>
        <w:t>Profit Maximization Vs. Wealth maximization</w:t>
      </w:r>
    </w:p>
    <w:p w:rsidR="00955348" w:rsidRPr="00C71C24" w:rsidRDefault="00955348" w:rsidP="00C71C24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C71C24">
        <w:rPr>
          <w:b/>
          <w:bCs/>
        </w:rPr>
        <w:t xml:space="preserve">Cost of different sources of Finance 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Valuation of bonds</w:t>
      </w:r>
    </w:p>
    <w:p w:rsidR="00C71C24" w:rsidRPr="00C71C24" w:rsidRDefault="0000045F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48326B"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Profit Maximization: </w:t>
      </w:r>
      <w:r w:rsidR="0048326B" w:rsidRPr="00C71C24">
        <w:rPr>
          <w:rFonts w:ascii="Times New Roman" w:hAnsi="Times New Roman" w:cs="Times New Roman"/>
          <w:sz w:val="24"/>
          <w:szCs w:val="24"/>
        </w:rPr>
        <w:t xml:space="preserve">Profit maximization is a traditional and straightforward approach where the primary objective of a firm is to maximize its short-term profits. In this approach, the focus is on generating the highest possible net income or profit during a specific period. The decision criterion is </w:t>
      </w:r>
    </w:p>
    <w:p w:rsidR="00955348" w:rsidRPr="00C71C24" w:rsidRDefault="00955348" w:rsidP="00C71C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nd</w:t>
      </w:r>
    </w:p>
    <w:p w:rsidR="00955348" w:rsidRPr="00C71C24" w:rsidRDefault="00955348" w:rsidP="00C71C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955348" w:rsidRPr="00C71C24" w:rsidRDefault="00955348" w:rsidP="00C71C24">
      <w:pPr>
        <w:pStyle w:val="ListParagraph"/>
        <w:spacing w:line="360" w:lineRule="auto"/>
        <w:ind w:left="0"/>
        <w:jc w:val="both"/>
        <w:rPr>
          <w:b/>
          <w:bCs/>
        </w:rPr>
      </w:pPr>
    </w:p>
    <w:p w:rsidR="00955348" w:rsidRPr="00C71C24" w:rsidRDefault="00955348" w:rsidP="00C71C24">
      <w:pPr>
        <w:pStyle w:val="ListParagraph"/>
        <w:spacing w:line="360" w:lineRule="auto"/>
        <w:ind w:left="0"/>
        <w:jc w:val="both"/>
        <w:rPr>
          <w:b/>
        </w:rPr>
      </w:pPr>
      <w:r w:rsidRPr="00C71C24">
        <w:rPr>
          <w:b/>
          <w:bCs/>
        </w:rPr>
        <w:t xml:space="preserve">4. A.  </w:t>
      </w:r>
      <w:r w:rsidRPr="00C71C24">
        <w:rPr>
          <w:b/>
        </w:rPr>
        <w:t>Explain various inventory management techniques in detail.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 xml:space="preserve">B. Describe the relevance model of Dividend policy in detail </w:t>
      </w:r>
      <w:r w:rsidRPr="00C71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according to</w:t>
      </w:r>
      <w:r w:rsidRPr="00C71C24">
        <w:rPr>
          <w:rFonts w:ascii="Times New Roman" w:hAnsi="Times New Roman" w:cs="Times New Roman"/>
          <w:b/>
          <w:sz w:val="24"/>
          <w:szCs w:val="24"/>
        </w:rPr>
        <w:t>Walter and Gordon's Model</w:t>
      </w:r>
    </w:p>
    <w:p w:rsidR="00122EAC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9969A9"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 A. Inventory Management Techniques: </w:t>
      </w:r>
      <w:r w:rsidR="009969A9" w:rsidRPr="00C71C24">
        <w:rPr>
          <w:rFonts w:ascii="Times New Roman" w:hAnsi="Times New Roman" w:cs="Times New Roman"/>
          <w:sz w:val="24"/>
          <w:szCs w:val="24"/>
        </w:rPr>
        <w:t>Inventory management involves overseeing a company's stocked goods and ensuring they are efficiently utilized. Various techniques are employed to optimize inventory levels and meet customer demand.</w:t>
      </w:r>
    </w:p>
    <w:p w:rsidR="00122EAC" w:rsidRDefault="009969A9" w:rsidP="001476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Here are some key inventory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A limited company is considering investing in a project requiring a capital outlay of </w:t>
      </w:r>
      <w:r w:rsidRPr="00C71C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₹</w:t>
      </w:r>
      <w:r w:rsidRPr="00C71C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2EAC" w:rsidRPr="00C71C24">
        <w:rPr>
          <w:rFonts w:ascii="Times New Roman" w:hAnsi="Times New Roman" w:cs="Times New Roman"/>
          <w:b/>
          <w:bCs/>
          <w:sz w:val="24"/>
          <w:szCs w:val="24"/>
        </w:rPr>
        <w:t>, 00,000</w:t>
      </w:r>
      <w:r w:rsidRPr="00C71C24">
        <w:rPr>
          <w:rFonts w:ascii="Times New Roman" w:hAnsi="Times New Roman" w:cs="Times New Roman"/>
          <w:b/>
          <w:bCs/>
          <w:sz w:val="24"/>
          <w:szCs w:val="24"/>
        </w:rPr>
        <w:t>. The forecast for annual income after depreciation but before tax is as follows: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54"/>
        <w:gridCol w:w="3354"/>
      </w:tblGrid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</w:t>
            </w:r>
          </w:p>
        </w:tc>
      </w:tr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</w:tr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</w:tr>
      <w:tr w:rsidR="00955348" w:rsidRPr="00C71C24" w:rsidTr="00046457"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:rsidR="00955348" w:rsidRPr="00C71C24" w:rsidRDefault="00955348" w:rsidP="00C71C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</w:tbl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Depreciation may be taken as 20% of the original cost and taxation at 50% of net income. 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You are required to evaluate the project according to each of the following methods: 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a) Pay-back method 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b) Average Rate of return on original investment method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c) Net present value index method at a 10% discount factor </w:t>
      </w: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d) Profitability index</w:t>
      </w:r>
    </w:p>
    <w:p w:rsidR="0000045F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Ans:Let's evaluate the project using each of the specified methods</w:t>
      </w:r>
      <w:r w:rsidRPr="00C71C2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0045F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a) Payback Method:</w:t>
      </w:r>
      <w:r w:rsidRPr="00C71C24">
        <w:rPr>
          <w:rFonts w:ascii="Times New Roman" w:hAnsi="Times New Roman" w:cs="Times New Roman"/>
          <w:sz w:val="24"/>
          <w:szCs w:val="24"/>
        </w:rPr>
        <w:t xml:space="preserve"> The payback period is the time it takes for the initial investment to be recovered.  </w:t>
      </w:r>
    </w:p>
    <w:p w:rsidR="0000045F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Cumulative Cash Inflow = 100, 000 + 100, 000 + 80, 000 + 80, 000 + 40, 000 = 400, 000 </w:t>
      </w:r>
    </w:p>
    <w:p w:rsidR="00D13287" w:rsidRDefault="0000045F" w:rsidP="00147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Cumulative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6. Describe in detail the factors that need to be taken into consideration while estimating working capital requirements by an organization.</w:t>
      </w:r>
    </w:p>
    <w:p w:rsidR="009969A9" w:rsidRPr="00C71C24" w:rsidRDefault="0000045F" w:rsidP="00C71C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9969A9"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Here are the key factors to consider while estimating working capital requirements:  </w:t>
      </w:r>
    </w:p>
    <w:p w:rsidR="00955348" w:rsidRDefault="009969A9" w:rsidP="001476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b/>
          <w:bCs/>
          <w:sz w:val="24"/>
          <w:szCs w:val="24"/>
        </w:rPr>
        <w:t xml:space="preserve">Nature of the Business:  </w:t>
      </w:r>
      <w:r w:rsidRPr="00C71C24">
        <w:rPr>
          <w:rFonts w:ascii="Times New Roman" w:hAnsi="Times New Roman" w:cs="Times New Roman"/>
          <w:sz w:val="24"/>
          <w:szCs w:val="24"/>
        </w:rPr>
        <w:t xml:space="preserve">The industry and nature of the business play a significant role. For example, manufacturing companies may have higher inventory levels, while service-oriented businesses may have lower </w:t>
      </w:r>
    </w:p>
    <w:p w:rsidR="001476F7" w:rsidRPr="00C71C24" w:rsidRDefault="001476F7" w:rsidP="001476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48" w:rsidRPr="00C71C24" w:rsidRDefault="00955348" w:rsidP="00C71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5348" w:rsidRPr="00C71C24" w:rsidSect="00DD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2A9"/>
    <w:multiLevelType w:val="hybridMultilevel"/>
    <w:tmpl w:val="CEAA01D8"/>
    <w:lvl w:ilvl="0" w:tplc="9A2E8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34240"/>
    <w:multiLevelType w:val="multilevel"/>
    <w:tmpl w:val="B00E7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348"/>
    <w:rsid w:val="0000045F"/>
    <w:rsid w:val="00035C25"/>
    <w:rsid w:val="00086414"/>
    <w:rsid w:val="000C275D"/>
    <w:rsid w:val="00122EAC"/>
    <w:rsid w:val="00143A5B"/>
    <w:rsid w:val="001476F7"/>
    <w:rsid w:val="001C3FFC"/>
    <w:rsid w:val="002D000B"/>
    <w:rsid w:val="0048326B"/>
    <w:rsid w:val="00955348"/>
    <w:rsid w:val="009969A9"/>
    <w:rsid w:val="00C14C5B"/>
    <w:rsid w:val="00C71C24"/>
    <w:rsid w:val="00D13287"/>
    <w:rsid w:val="00D678ED"/>
    <w:rsid w:val="00D826E0"/>
    <w:rsid w:val="00D905AA"/>
    <w:rsid w:val="00D95B8A"/>
    <w:rsid w:val="00DD3C9F"/>
    <w:rsid w:val="00E63BB9"/>
    <w:rsid w:val="00E7615D"/>
    <w:rsid w:val="00E809FA"/>
    <w:rsid w:val="00F61024"/>
    <w:rsid w:val="00FF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F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4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553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553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76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F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3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4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553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553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6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0068630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99329544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6643114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97749298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98832201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6413451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6954953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5211647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  <w:div w:id="1445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6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02130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84947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300342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8407785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4087694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220556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2367418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0225883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7570177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5603617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2829307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56221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22137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168130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8700213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21064204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6720252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2069911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4071444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  <w:div w:id="18919221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71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11</cp:revision>
  <dcterms:created xsi:type="dcterms:W3CDTF">2023-12-21T03:27:00Z</dcterms:created>
  <dcterms:modified xsi:type="dcterms:W3CDTF">2023-12-22T10:52:00Z</dcterms:modified>
</cp:coreProperties>
</file>