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B25A0B" w:rsidRPr="003667CD" w:rsidTr="00DE6BD1">
        <w:trPr>
          <w:jc w:val="center"/>
        </w:trPr>
        <w:tc>
          <w:tcPr>
            <w:tcW w:w="3964"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FEB 2024</w:t>
            </w:r>
          </w:p>
        </w:tc>
      </w:tr>
      <w:tr w:rsidR="00B25A0B" w:rsidRPr="003667CD" w:rsidTr="00DE6BD1">
        <w:trPr>
          <w:jc w:val="center"/>
        </w:trPr>
        <w:tc>
          <w:tcPr>
            <w:tcW w:w="3964"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BCA</w:t>
            </w:r>
          </w:p>
        </w:tc>
      </w:tr>
      <w:tr w:rsidR="00B25A0B" w:rsidRPr="003667CD" w:rsidTr="00DE6BD1">
        <w:trPr>
          <w:jc w:val="center"/>
        </w:trPr>
        <w:tc>
          <w:tcPr>
            <w:tcW w:w="3964"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widowControl w:val="0"/>
              <w:autoSpaceDE w:val="0"/>
              <w:autoSpaceDN w:val="0"/>
              <w:adjustRightInd w:val="0"/>
              <w:spacing w:line="360" w:lineRule="auto"/>
              <w:jc w:val="center"/>
              <w:outlineLvl w:val="0"/>
              <w:rPr>
                <w:b/>
              </w:rPr>
            </w:pPr>
            <w:r w:rsidRPr="003667CD">
              <w:rPr>
                <w:b/>
              </w:rPr>
              <w:t>V</w:t>
            </w:r>
          </w:p>
        </w:tc>
      </w:tr>
      <w:tr w:rsidR="00B25A0B" w:rsidRPr="003667CD" w:rsidTr="00DE6BD1">
        <w:trPr>
          <w:jc w:val="center"/>
        </w:trPr>
        <w:tc>
          <w:tcPr>
            <w:tcW w:w="3964"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DCA3104 &amp; PYTHON PROGRAMMING</w:t>
            </w:r>
          </w:p>
        </w:tc>
      </w:tr>
      <w:tr w:rsidR="00B25A0B" w:rsidRPr="003667CD" w:rsidTr="00DE6BD1">
        <w:trPr>
          <w:jc w:val="center"/>
        </w:trPr>
        <w:tc>
          <w:tcPr>
            <w:tcW w:w="3964"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C</w:t>
            </w:r>
            <w:r w:rsidRPr="003667CD">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4</w:t>
            </w:r>
          </w:p>
        </w:tc>
      </w:tr>
      <w:tr w:rsidR="00B25A0B" w:rsidRPr="003667CD" w:rsidTr="00DE6BD1">
        <w:trPr>
          <w:jc w:val="center"/>
        </w:trPr>
        <w:tc>
          <w:tcPr>
            <w:tcW w:w="3964"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caps/>
              </w:rPr>
            </w:pPr>
            <w:r w:rsidRPr="003667CD">
              <w:rPr>
                <w:b/>
                <w:caps/>
              </w:rPr>
              <w:t>nUMBER OF ASSIGNMENTS &amp; Marks</w:t>
            </w:r>
          </w:p>
        </w:tc>
        <w:tc>
          <w:tcPr>
            <w:tcW w:w="6237" w:type="dxa"/>
            <w:tcBorders>
              <w:top w:val="single" w:sz="4" w:space="0" w:color="auto"/>
              <w:left w:val="single" w:sz="4" w:space="0" w:color="auto"/>
              <w:bottom w:val="single" w:sz="4" w:space="0" w:color="auto"/>
              <w:right w:val="single" w:sz="4" w:space="0" w:color="auto"/>
            </w:tcBorders>
            <w:hideMark/>
          </w:tcPr>
          <w:p w:rsidR="00B25A0B" w:rsidRPr="003667CD" w:rsidRDefault="00B25A0B" w:rsidP="003667CD">
            <w:pPr>
              <w:spacing w:line="360" w:lineRule="auto"/>
              <w:jc w:val="center"/>
              <w:rPr>
                <w:b/>
              </w:rPr>
            </w:pPr>
            <w:r w:rsidRPr="003667CD">
              <w:rPr>
                <w:b/>
              </w:rPr>
              <w:t>02</w:t>
            </w:r>
          </w:p>
          <w:p w:rsidR="00B25A0B" w:rsidRPr="003667CD" w:rsidRDefault="00B25A0B" w:rsidP="003667CD">
            <w:pPr>
              <w:spacing w:line="360" w:lineRule="auto"/>
              <w:jc w:val="center"/>
              <w:rPr>
                <w:b/>
              </w:rPr>
            </w:pPr>
            <w:r w:rsidRPr="003667CD">
              <w:rPr>
                <w:b/>
              </w:rPr>
              <w:t>30</w:t>
            </w:r>
          </w:p>
        </w:tc>
      </w:tr>
    </w:tbl>
    <w:p w:rsidR="00B25A0B" w:rsidRPr="003667CD" w:rsidRDefault="00B25A0B" w:rsidP="003667CD">
      <w:pPr>
        <w:spacing w:line="360" w:lineRule="auto"/>
        <w:jc w:val="center"/>
        <w:rPr>
          <w:b/>
          <w:caps/>
        </w:rPr>
      </w:pPr>
    </w:p>
    <w:p w:rsidR="00B25A0B" w:rsidRPr="003667CD" w:rsidRDefault="00B25A0B" w:rsidP="003667CD">
      <w:pPr>
        <w:spacing w:line="360" w:lineRule="auto"/>
        <w:jc w:val="center"/>
        <w:rPr>
          <w:b/>
          <w:caps/>
        </w:rPr>
      </w:pPr>
    </w:p>
    <w:p w:rsidR="00D95B8A" w:rsidRPr="003667CD" w:rsidRDefault="00B25A0B" w:rsidP="003667CD">
      <w:pPr>
        <w:spacing w:line="360" w:lineRule="auto"/>
        <w:jc w:val="center"/>
        <w:rPr>
          <w:b/>
          <w:caps/>
        </w:rPr>
      </w:pPr>
      <w:r w:rsidRPr="003667CD">
        <w:rPr>
          <w:b/>
          <w:caps/>
          <w:highlight w:val="yellow"/>
        </w:rPr>
        <w:t>Set-I</w:t>
      </w:r>
    </w:p>
    <w:p w:rsidR="00B25A0B" w:rsidRPr="003667CD" w:rsidRDefault="00B25A0B" w:rsidP="003667CD">
      <w:pPr>
        <w:spacing w:line="360" w:lineRule="auto"/>
        <w:jc w:val="both"/>
        <w:rPr>
          <w:b/>
          <w:caps/>
        </w:rPr>
      </w:pPr>
    </w:p>
    <w:p w:rsidR="00B25A0B" w:rsidRPr="003667CD" w:rsidRDefault="00B25A0B" w:rsidP="003667CD">
      <w:pPr>
        <w:spacing w:line="360" w:lineRule="auto"/>
        <w:jc w:val="both"/>
        <w:rPr>
          <w:b/>
        </w:rPr>
      </w:pPr>
      <w:r w:rsidRPr="003667CD">
        <w:rPr>
          <w:b/>
        </w:rPr>
        <w:t>1. Write short notes on types of operators in python with appropriate example.</w:t>
      </w:r>
    </w:p>
    <w:p w:rsidR="00255BC4" w:rsidRPr="003667CD" w:rsidRDefault="00255BC4" w:rsidP="003667CD">
      <w:pPr>
        <w:spacing w:line="360" w:lineRule="auto"/>
        <w:jc w:val="both"/>
        <w:rPr>
          <w:b/>
        </w:rPr>
      </w:pPr>
      <w:r w:rsidRPr="003667CD">
        <w:rPr>
          <w:b/>
        </w:rPr>
        <w:t>Ans:</w:t>
      </w:r>
      <w:r w:rsidR="0017106B" w:rsidRPr="003667CD">
        <w:rPr>
          <w:b/>
          <w:bCs/>
        </w:rPr>
        <w:t>ARITHMETIC OPERATORS</w:t>
      </w:r>
    </w:p>
    <w:p w:rsidR="0017106B" w:rsidRDefault="0017106B" w:rsidP="003D35E9">
      <w:pPr>
        <w:spacing w:line="360" w:lineRule="auto"/>
        <w:jc w:val="both"/>
      </w:pPr>
      <w:r w:rsidRPr="003667CD">
        <w:t xml:space="preserve">Python allows the use of various arithmetic operators that are used to perform mathematical operations such as addition, subtraction, division, multiplication, etc. These operators are essentially used to perform calculations using the Python programming language. The operators can be used on numeric data types such as integers, long integers, floating-point real numbers, complex numbers, and others that can be defined in Python. All these arithmetic operators </w:t>
      </w:r>
    </w:p>
    <w:p w:rsidR="003D35E9" w:rsidRDefault="003D35E9" w:rsidP="003D35E9">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D35E9" w:rsidRDefault="003D35E9" w:rsidP="003D35E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D35E9" w:rsidRDefault="003D35E9" w:rsidP="003D35E9">
      <w:pPr>
        <w:shd w:val="clear" w:color="auto" w:fill="FFFFFF"/>
        <w:jc w:val="center"/>
        <w:rPr>
          <w:rFonts w:ascii="Georgia" w:hAnsi="Georgia"/>
          <w:color w:val="222222"/>
          <w:sz w:val="33"/>
          <w:szCs w:val="33"/>
          <w:shd w:val="clear" w:color="auto" w:fill="FFFF00"/>
        </w:rPr>
      </w:pPr>
    </w:p>
    <w:p w:rsidR="003D35E9" w:rsidRDefault="003D35E9" w:rsidP="003D35E9">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D35E9" w:rsidRDefault="003D35E9" w:rsidP="003D35E9">
      <w:pPr>
        <w:shd w:val="clear" w:color="auto" w:fill="FFFFFF"/>
        <w:jc w:val="center"/>
        <w:rPr>
          <w:rFonts w:asciiTheme="minorHAnsi" w:hAnsiTheme="minorHAnsi"/>
          <w:color w:val="222222"/>
          <w:sz w:val="22"/>
          <w:szCs w:val="22"/>
        </w:rPr>
      </w:pPr>
      <w:r>
        <w:rPr>
          <w:rFonts w:ascii="Georgia" w:hAnsi="Georgia"/>
          <w:color w:val="222222"/>
          <w:sz w:val="33"/>
          <w:szCs w:val="33"/>
          <w:shd w:val="clear" w:color="auto" w:fill="FFFF00"/>
        </w:rPr>
        <w:t>  </w:t>
      </w:r>
    </w:p>
    <w:p w:rsidR="003D35E9" w:rsidRDefault="003D35E9" w:rsidP="003D35E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3D35E9" w:rsidRDefault="003D35E9" w:rsidP="003D35E9">
      <w:pPr>
        <w:shd w:val="clear" w:color="auto" w:fill="FFFFFF"/>
        <w:jc w:val="center"/>
        <w:rPr>
          <w:rFonts w:ascii="Arial" w:hAnsi="Arial"/>
          <w:color w:val="222222"/>
          <w:sz w:val="22"/>
          <w:szCs w:val="22"/>
        </w:rPr>
      </w:pPr>
    </w:p>
    <w:p w:rsidR="003D35E9" w:rsidRDefault="003D35E9" w:rsidP="003D35E9">
      <w:pPr>
        <w:shd w:val="clear" w:color="auto" w:fill="FFFFFF"/>
        <w:jc w:val="center"/>
        <w:rPr>
          <w:rFonts w:asciiTheme="minorHAnsi" w:hAnsiTheme="minorHAnsi"/>
        </w:rPr>
      </w:pPr>
      <w:r>
        <w:rPr>
          <w:rFonts w:ascii="Georgia" w:hAnsi="Georgia"/>
          <w:sz w:val="33"/>
          <w:szCs w:val="33"/>
        </w:rPr>
        <w:t>Lowest price guarantee with quality.</w:t>
      </w:r>
    </w:p>
    <w:p w:rsidR="003D35E9" w:rsidRDefault="003D35E9" w:rsidP="003D35E9">
      <w:pPr>
        <w:shd w:val="clear" w:color="auto" w:fill="FFFFFF"/>
        <w:jc w:val="center"/>
        <w:rPr>
          <w:rFonts w:ascii="Arial" w:hAnsi="Arial"/>
          <w:sz w:val="22"/>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D35E9" w:rsidRDefault="003D35E9" w:rsidP="003D35E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D35E9" w:rsidRDefault="003D35E9" w:rsidP="003D35E9">
      <w:pPr>
        <w:shd w:val="clear" w:color="auto" w:fill="FFFFFF"/>
        <w:jc w:val="center"/>
        <w:rPr>
          <w:rFonts w:ascii="Calibri" w:hAnsi="Calibri"/>
          <w:color w:val="500050"/>
        </w:rPr>
      </w:pPr>
      <w:r>
        <w:rPr>
          <w:rFonts w:ascii="Georgia" w:hAnsi="Georgia"/>
          <w:color w:val="500050"/>
          <w:sz w:val="33"/>
          <w:szCs w:val="33"/>
        </w:rPr>
        <w:t> </w:t>
      </w:r>
    </w:p>
    <w:p w:rsidR="003D35E9" w:rsidRDefault="003D35E9" w:rsidP="003D35E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D35E9" w:rsidRDefault="003D35E9" w:rsidP="003D35E9">
      <w:pPr>
        <w:shd w:val="clear" w:color="auto" w:fill="FFFFFF"/>
        <w:jc w:val="center"/>
        <w:rPr>
          <w:rFonts w:ascii="Calibri" w:hAnsi="Calibri"/>
        </w:rPr>
      </w:pPr>
      <w:r>
        <w:rPr>
          <w:rFonts w:ascii="Georgia" w:hAnsi="Georgia"/>
          <w:sz w:val="33"/>
          <w:szCs w:val="33"/>
        </w:rPr>
        <w:t>After mail, we will reply you instant or maximum</w:t>
      </w:r>
    </w:p>
    <w:p w:rsidR="003D35E9" w:rsidRDefault="003D35E9" w:rsidP="003D35E9">
      <w:pPr>
        <w:shd w:val="clear" w:color="auto" w:fill="FFFFFF"/>
        <w:jc w:val="center"/>
        <w:rPr>
          <w:rFonts w:asciiTheme="minorHAnsi" w:hAnsiTheme="minorHAnsi"/>
        </w:rPr>
      </w:pPr>
      <w:r>
        <w:rPr>
          <w:rFonts w:ascii="Georgia" w:hAnsi="Georgia"/>
          <w:sz w:val="33"/>
          <w:szCs w:val="33"/>
        </w:rPr>
        <w:lastRenderedPageBreak/>
        <w:t>1 hour.</w:t>
      </w:r>
    </w:p>
    <w:p w:rsidR="003D35E9" w:rsidRDefault="003D35E9" w:rsidP="003D35E9">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3D35E9" w:rsidRDefault="003D35E9" w:rsidP="003D35E9">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D35E9" w:rsidRDefault="003D35E9" w:rsidP="003D35E9">
      <w:pPr>
        <w:spacing w:after="240" w:line="360" w:lineRule="auto"/>
        <w:jc w:val="both"/>
        <w:rPr>
          <w:rFonts w:asciiTheme="minorHAnsi" w:hAnsiTheme="minorHAnsi"/>
        </w:rPr>
      </w:pPr>
    </w:p>
    <w:p w:rsidR="003D35E9" w:rsidRPr="003667CD" w:rsidRDefault="003D35E9" w:rsidP="003D35E9">
      <w:pPr>
        <w:spacing w:line="360" w:lineRule="auto"/>
        <w:jc w:val="both"/>
        <w:rPr>
          <w:bCs/>
        </w:rPr>
      </w:pPr>
    </w:p>
    <w:p w:rsidR="00B25A0B" w:rsidRPr="003667CD" w:rsidRDefault="00B25A0B" w:rsidP="003667CD">
      <w:pPr>
        <w:spacing w:line="360" w:lineRule="auto"/>
        <w:jc w:val="both"/>
        <w:rPr>
          <w:b/>
        </w:rPr>
      </w:pPr>
      <w:r w:rsidRPr="003667CD">
        <w:rPr>
          <w:b/>
        </w:rPr>
        <w:t>2. Explain about string slicing with examples.</w:t>
      </w:r>
    </w:p>
    <w:p w:rsidR="0069762B" w:rsidRPr="003667CD" w:rsidRDefault="00255BC4" w:rsidP="003667CD">
      <w:pPr>
        <w:spacing w:line="360" w:lineRule="auto"/>
        <w:jc w:val="both"/>
        <w:rPr>
          <w:b/>
        </w:rPr>
      </w:pPr>
      <w:r w:rsidRPr="003667CD">
        <w:rPr>
          <w:b/>
        </w:rPr>
        <w:t>Ans:</w:t>
      </w:r>
      <w:r w:rsidR="0069762B" w:rsidRPr="003667CD">
        <w:rPr>
          <w:bCs/>
        </w:rPr>
        <w:t xml:space="preserve">In Python, string slicing is a powerful and convenient feature that allows you to extract a portion (substring) of a string by specifying a range of indices. The syntax for string slicing is </w:t>
      </w:r>
      <w:r w:rsidR="003667CD" w:rsidRPr="003667CD">
        <w:rPr>
          <w:bCs/>
        </w:rPr>
        <w:t>string [</w:t>
      </w:r>
      <w:r w:rsidR="0069762B" w:rsidRPr="003667CD">
        <w:rPr>
          <w:bCs/>
        </w:rPr>
        <w:t>start: stop], where start is the index where the slice begins, and stop is the index where the slice ends (not inclusive).</w:t>
      </w:r>
    </w:p>
    <w:p w:rsidR="0069762B" w:rsidRPr="003667CD" w:rsidRDefault="0069762B" w:rsidP="003667CD">
      <w:pPr>
        <w:spacing w:line="360" w:lineRule="auto"/>
        <w:jc w:val="both"/>
        <w:rPr>
          <w:b/>
        </w:rPr>
      </w:pPr>
    </w:p>
    <w:p w:rsidR="0069762B" w:rsidRPr="003667CD" w:rsidRDefault="0069762B" w:rsidP="003667CD">
      <w:pPr>
        <w:spacing w:line="360" w:lineRule="auto"/>
        <w:jc w:val="both"/>
        <w:rPr>
          <w:b/>
        </w:rPr>
      </w:pPr>
      <w:r w:rsidRPr="003667CD">
        <w:rPr>
          <w:b/>
        </w:rPr>
        <w:t xml:space="preserve">Here's an explanation with examples:  </w:t>
      </w:r>
    </w:p>
    <w:p w:rsidR="0069762B" w:rsidRPr="003667CD" w:rsidRDefault="0069762B" w:rsidP="003667CD">
      <w:pPr>
        <w:spacing w:line="360" w:lineRule="auto"/>
        <w:jc w:val="both"/>
        <w:rPr>
          <w:b/>
        </w:rPr>
      </w:pPr>
    </w:p>
    <w:p w:rsidR="0069762B" w:rsidRDefault="0069762B" w:rsidP="003D35E9">
      <w:pPr>
        <w:spacing w:line="360" w:lineRule="auto"/>
        <w:jc w:val="both"/>
        <w:rPr>
          <w:b/>
        </w:rPr>
      </w:pPr>
      <w:r w:rsidRPr="003667CD">
        <w:rPr>
          <w:b/>
        </w:rPr>
        <w:t xml:space="preserve">Basic String </w:t>
      </w:r>
    </w:p>
    <w:p w:rsidR="003D35E9" w:rsidRPr="003667CD" w:rsidRDefault="003D35E9" w:rsidP="003D35E9">
      <w:pPr>
        <w:spacing w:line="360" w:lineRule="auto"/>
        <w:jc w:val="both"/>
        <w:rPr>
          <w:bCs/>
        </w:rPr>
      </w:pPr>
    </w:p>
    <w:p w:rsidR="0069762B" w:rsidRPr="003667CD" w:rsidRDefault="0069762B" w:rsidP="003667CD">
      <w:pPr>
        <w:spacing w:line="360" w:lineRule="auto"/>
        <w:jc w:val="both"/>
        <w:rPr>
          <w:bCs/>
        </w:rPr>
      </w:pPr>
    </w:p>
    <w:p w:rsidR="00B25A0B" w:rsidRPr="003667CD" w:rsidRDefault="00B25A0B" w:rsidP="003667CD">
      <w:pPr>
        <w:spacing w:after="160" w:line="360" w:lineRule="auto"/>
        <w:jc w:val="both"/>
        <w:rPr>
          <w:b/>
        </w:rPr>
      </w:pPr>
      <w:r w:rsidRPr="003667CD">
        <w:rPr>
          <w:b/>
        </w:rPr>
        <w:t>3. Differentiate between local and global variables with example.</w:t>
      </w:r>
    </w:p>
    <w:p w:rsidR="0069762B" w:rsidRPr="003667CD" w:rsidRDefault="00255BC4" w:rsidP="003667CD">
      <w:pPr>
        <w:spacing w:line="360" w:lineRule="auto"/>
        <w:jc w:val="both"/>
        <w:rPr>
          <w:b/>
        </w:rPr>
      </w:pPr>
      <w:r w:rsidRPr="003667CD">
        <w:rPr>
          <w:b/>
        </w:rPr>
        <w:t>Ans:</w:t>
      </w:r>
      <w:r w:rsidR="0069762B" w:rsidRPr="003667CD">
        <w:rPr>
          <w:bCs/>
        </w:rPr>
        <w:t>In programming, local and global variables are terms used to describe the scope of a variable, determining where in the code the variable is accessible.</w:t>
      </w:r>
    </w:p>
    <w:p w:rsidR="0069762B" w:rsidRPr="003667CD" w:rsidRDefault="0069762B" w:rsidP="003667CD">
      <w:pPr>
        <w:spacing w:line="360" w:lineRule="auto"/>
        <w:jc w:val="both"/>
        <w:rPr>
          <w:b/>
        </w:rPr>
      </w:pPr>
    </w:p>
    <w:p w:rsidR="0069762B" w:rsidRPr="003667CD" w:rsidRDefault="0069762B" w:rsidP="003667CD">
      <w:pPr>
        <w:spacing w:line="360" w:lineRule="auto"/>
        <w:jc w:val="both"/>
        <w:rPr>
          <w:b/>
        </w:rPr>
      </w:pPr>
      <w:r w:rsidRPr="003667CD">
        <w:rPr>
          <w:b/>
        </w:rPr>
        <w:t xml:space="preserve">Here's a differentiation between local and global variables in Python, along with examples:  </w:t>
      </w:r>
    </w:p>
    <w:p w:rsidR="0069762B" w:rsidRPr="003667CD" w:rsidRDefault="0069762B" w:rsidP="003667CD">
      <w:pPr>
        <w:spacing w:line="360" w:lineRule="auto"/>
        <w:jc w:val="both"/>
        <w:rPr>
          <w:b/>
        </w:rPr>
      </w:pPr>
    </w:p>
    <w:p w:rsidR="0069762B" w:rsidRPr="003667CD" w:rsidRDefault="0069762B" w:rsidP="003667CD">
      <w:pPr>
        <w:spacing w:line="360" w:lineRule="auto"/>
        <w:jc w:val="both"/>
        <w:rPr>
          <w:b/>
        </w:rPr>
      </w:pPr>
      <w:r w:rsidRPr="003667CD">
        <w:rPr>
          <w:b/>
        </w:rPr>
        <w:t xml:space="preserve">Local Variables: </w:t>
      </w:r>
    </w:p>
    <w:p w:rsidR="0069762B" w:rsidRPr="003667CD" w:rsidRDefault="0069762B" w:rsidP="003667CD">
      <w:pPr>
        <w:spacing w:line="360" w:lineRule="auto"/>
        <w:jc w:val="both"/>
        <w:rPr>
          <w:b/>
        </w:rPr>
      </w:pPr>
    </w:p>
    <w:p w:rsidR="003667CD" w:rsidRDefault="0069762B" w:rsidP="003D35E9">
      <w:pPr>
        <w:spacing w:line="360" w:lineRule="auto"/>
        <w:jc w:val="both"/>
        <w:rPr>
          <w:bCs/>
        </w:rPr>
      </w:pPr>
      <w:r w:rsidRPr="003667CD">
        <w:rPr>
          <w:b/>
        </w:rPr>
        <w:t xml:space="preserve">Scope:  </w:t>
      </w:r>
    </w:p>
    <w:p w:rsidR="003D35E9" w:rsidRDefault="003D35E9" w:rsidP="003D35E9">
      <w:pPr>
        <w:spacing w:line="360" w:lineRule="auto"/>
        <w:jc w:val="both"/>
        <w:rPr>
          <w:b/>
        </w:rPr>
      </w:pPr>
    </w:p>
    <w:p w:rsidR="003667CD" w:rsidRPr="003667CD" w:rsidRDefault="003667CD" w:rsidP="003667CD">
      <w:pPr>
        <w:spacing w:after="160" w:line="360" w:lineRule="auto"/>
        <w:jc w:val="both"/>
        <w:rPr>
          <w:b/>
        </w:rPr>
      </w:pPr>
    </w:p>
    <w:p w:rsidR="00B25A0B" w:rsidRPr="003667CD" w:rsidRDefault="00B25A0B" w:rsidP="003667CD">
      <w:pPr>
        <w:spacing w:line="360" w:lineRule="auto"/>
        <w:jc w:val="center"/>
        <w:rPr>
          <w:b/>
          <w:caps/>
        </w:rPr>
      </w:pPr>
      <w:r w:rsidRPr="003667CD">
        <w:rPr>
          <w:b/>
          <w:caps/>
          <w:highlight w:val="yellow"/>
        </w:rPr>
        <w:t>Set-II</w:t>
      </w:r>
    </w:p>
    <w:p w:rsidR="00B25A0B" w:rsidRPr="003667CD" w:rsidRDefault="00B25A0B" w:rsidP="003667CD">
      <w:pPr>
        <w:spacing w:line="360" w:lineRule="auto"/>
        <w:jc w:val="both"/>
        <w:rPr>
          <w:b/>
          <w:caps/>
        </w:rPr>
      </w:pPr>
    </w:p>
    <w:p w:rsidR="00B25A0B" w:rsidRPr="003667CD" w:rsidRDefault="00B25A0B" w:rsidP="003667CD">
      <w:pPr>
        <w:spacing w:line="360" w:lineRule="auto"/>
        <w:jc w:val="both"/>
        <w:rPr>
          <w:b/>
        </w:rPr>
      </w:pPr>
      <w:r w:rsidRPr="003667CD">
        <w:rPr>
          <w:b/>
        </w:rPr>
        <w:t>4. What kinds of errors can one encounter when writing in Python? Give a thorough explanation using examples.</w:t>
      </w:r>
    </w:p>
    <w:p w:rsidR="002F0248" w:rsidRPr="003667CD" w:rsidRDefault="00255BC4" w:rsidP="003667CD">
      <w:pPr>
        <w:spacing w:line="360" w:lineRule="auto"/>
        <w:jc w:val="both"/>
        <w:rPr>
          <w:b/>
        </w:rPr>
      </w:pPr>
      <w:r w:rsidRPr="003667CD">
        <w:rPr>
          <w:b/>
        </w:rPr>
        <w:lastRenderedPageBreak/>
        <w:t>Ans:</w:t>
      </w:r>
      <w:r w:rsidR="002F0248" w:rsidRPr="003667CD">
        <w:rPr>
          <w:bCs/>
        </w:rPr>
        <w:t>In Python, errors are categorized into three main types: syntax errors, runtime errors (exceptions), and logical errors.</w:t>
      </w:r>
    </w:p>
    <w:p w:rsidR="002F0248" w:rsidRPr="003667CD" w:rsidRDefault="002F0248" w:rsidP="003667CD">
      <w:pPr>
        <w:spacing w:line="360" w:lineRule="auto"/>
        <w:jc w:val="both"/>
        <w:rPr>
          <w:b/>
        </w:rPr>
      </w:pPr>
    </w:p>
    <w:p w:rsidR="002F0248" w:rsidRPr="003667CD" w:rsidRDefault="002F0248" w:rsidP="003667CD">
      <w:pPr>
        <w:spacing w:line="360" w:lineRule="auto"/>
        <w:jc w:val="both"/>
        <w:rPr>
          <w:b/>
        </w:rPr>
      </w:pPr>
      <w:r w:rsidRPr="003667CD">
        <w:rPr>
          <w:b/>
        </w:rPr>
        <w:t xml:space="preserve">Let's explore each type with examples:  </w:t>
      </w:r>
    </w:p>
    <w:p w:rsidR="002F0248" w:rsidRPr="003667CD" w:rsidRDefault="002F0248" w:rsidP="003667CD">
      <w:pPr>
        <w:spacing w:line="360" w:lineRule="auto"/>
        <w:jc w:val="both"/>
        <w:rPr>
          <w:b/>
        </w:rPr>
      </w:pPr>
    </w:p>
    <w:p w:rsidR="002F0248" w:rsidRPr="003D35E9" w:rsidRDefault="002F0248" w:rsidP="003667CD">
      <w:pPr>
        <w:spacing w:line="360" w:lineRule="auto"/>
        <w:jc w:val="both"/>
        <w:rPr>
          <w:b/>
        </w:rPr>
      </w:pPr>
      <w:r w:rsidRPr="003667CD">
        <w:rPr>
          <w:b/>
        </w:rPr>
        <w:t xml:space="preserve">1. Syntax Errors: </w:t>
      </w:r>
      <w:r w:rsidRPr="003667CD">
        <w:rPr>
          <w:bCs/>
        </w:rPr>
        <w:t xml:space="preserve">Syntax errors occur when the code violates the Python syntax rules. These errors prevent the code from being </w:t>
      </w:r>
      <w:proofErr w:type="spellStart"/>
      <w:r w:rsidRPr="003667CD">
        <w:rPr>
          <w:bCs/>
        </w:rPr>
        <w:t>execu</w:t>
      </w:r>
      <w:proofErr w:type="spellEnd"/>
    </w:p>
    <w:p w:rsidR="002F0248" w:rsidRPr="003667CD" w:rsidRDefault="002F0248" w:rsidP="003667CD">
      <w:pPr>
        <w:spacing w:line="360" w:lineRule="auto"/>
        <w:jc w:val="both"/>
        <w:rPr>
          <w:bCs/>
        </w:rPr>
      </w:pPr>
    </w:p>
    <w:p w:rsidR="00B25A0B" w:rsidRPr="003667CD" w:rsidRDefault="00B25A0B" w:rsidP="003667CD">
      <w:pPr>
        <w:spacing w:line="360" w:lineRule="auto"/>
        <w:jc w:val="both"/>
        <w:rPr>
          <w:b/>
        </w:rPr>
      </w:pPr>
      <w:r w:rsidRPr="003667CD">
        <w:rPr>
          <w:b/>
        </w:rPr>
        <w:t>5. Define python tuples? With example explain the concept of Accessing Values in tuples, updating tuples and deleting tuple elements.</w:t>
      </w:r>
    </w:p>
    <w:p w:rsidR="00255BC4" w:rsidRPr="003667CD" w:rsidRDefault="00255BC4" w:rsidP="003667CD">
      <w:pPr>
        <w:spacing w:line="360" w:lineRule="auto"/>
        <w:jc w:val="both"/>
        <w:rPr>
          <w:bCs/>
        </w:rPr>
      </w:pPr>
      <w:r w:rsidRPr="003667CD">
        <w:rPr>
          <w:b/>
        </w:rPr>
        <w:t>Ans:</w:t>
      </w:r>
      <w:r w:rsidR="00BD5896" w:rsidRPr="003667CD">
        <w:rPr>
          <w:bCs/>
        </w:rPr>
        <w:t>In Python, a tuple is a collection data type that is ordered and immutable. Tuples are similar to lists, but the key difference is that tuples cannot be modified after creation. They are created using parentheses ().</w:t>
      </w:r>
    </w:p>
    <w:p w:rsidR="00BD5896" w:rsidRPr="003667CD" w:rsidRDefault="00BD5896" w:rsidP="003667CD">
      <w:pPr>
        <w:spacing w:line="360" w:lineRule="auto"/>
        <w:jc w:val="both"/>
        <w:rPr>
          <w:bCs/>
        </w:rPr>
      </w:pPr>
    </w:p>
    <w:p w:rsidR="00BD5896" w:rsidRPr="003667CD" w:rsidRDefault="00BD5896" w:rsidP="003667CD">
      <w:pPr>
        <w:spacing w:line="360" w:lineRule="auto"/>
        <w:jc w:val="both"/>
        <w:rPr>
          <w:b/>
        </w:rPr>
      </w:pPr>
      <w:r w:rsidRPr="003667CD">
        <w:rPr>
          <w:b/>
        </w:rPr>
        <w:t>Creating Tuples:</w:t>
      </w:r>
    </w:p>
    <w:p w:rsidR="00BD5896" w:rsidRPr="003667CD" w:rsidRDefault="00BD5896" w:rsidP="003667CD">
      <w:pPr>
        <w:spacing w:line="360" w:lineRule="auto"/>
        <w:jc w:val="both"/>
        <w:rPr>
          <w:bCs/>
        </w:rPr>
      </w:pPr>
      <w:r w:rsidRPr="003667CD">
        <w:rPr>
          <w:bCs/>
        </w:rPr>
        <w:t># Creating a tuple</w:t>
      </w:r>
    </w:p>
    <w:p w:rsidR="00BD5896" w:rsidRDefault="00BD5896" w:rsidP="003D35E9">
      <w:pPr>
        <w:spacing w:line="360" w:lineRule="auto"/>
        <w:jc w:val="both"/>
        <w:rPr>
          <w:bCs/>
        </w:rPr>
      </w:pPr>
      <w:r w:rsidRPr="003667CD">
        <w:rPr>
          <w:bCs/>
        </w:rPr>
        <w:t xml:space="preserve">My tuple = (1, 2, 3, </w:t>
      </w:r>
    </w:p>
    <w:p w:rsidR="003D35E9" w:rsidRPr="003667CD" w:rsidRDefault="003D35E9" w:rsidP="003D35E9">
      <w:pPr>
        <w:spacing w:line="360" w:lineRule="auto"/>
        <w:jc w:val="both"/>
        <w:rPr>
          <w:bCs/>
        </w:rPr>
      </w:pPr>
    </w:p>
    <w:p w:rsidR="00B25A0B" w:rsidRPr="003667CD" w:rsidRDefault="00B25A0B" w:rsidP="003667CD">
      <w:pPr>
        <w:spacing w:line="360" w:lineRule="auto"/>
        <w:jc w:val="both"/>
        <w:rPr>
          <w:b/>
        </w:rPr>
      </w:pPr>
      <w:r w:rsidRPr="003667CD">
        <w:rPr>
          <w:b/>
        </w:rPr>
        <w:t>6. With suitable example explain the concept of using else statement with loops related to while loop.</w:t>
      </w:r>
    </w:p>
    <w:p w:rsidR="00255BC4" w:rsidRPr="003667CD" w:rsidRDefault="00255BC4" w:rsidP="003667CD">
      <w:pPr>
        <w:spacing w:line="360" w:lineRule="auto"/>
        <w:jc w:val="both"/>
        <w:rPr>
          <w:b/>
        </w:rPr>
      </w:pPr>
      <w:r w:rsidRPr="003667CD">
        <w:rPr>
          <w:b/>
        </w:rPr>
        <w:t>Ans:</w:t>
      </w:r>
    </w:p>
    <w:p w:rsidR="00CE4D62" w:rsidRPr="003667CD" w:rsidRDefault="00CE4D62" w:rsidP="003667CD">
      <w:pPr>
        <w:spacing w:line="360" w:lineRule="auto"/>
        <w:jc w:val="both"/>
        <w:rPr>
          <w:bCs/>
        </w:rPr>
      </w:pPr>
      <w:r w:rsidRPr="003667CD">
        <w:rPr>
          <w:bCs/>
        </w:rPr>
        <w:t xml:space="preserve">In Python, the else statement can be used in conjunction with a while loop to specify a block of code to be executed when the loop condition becomes False. The else block is executed only if the loop completes its iteration without encountering a break statement.  </w:t>
      </w:r>
    </w:p>
    <w:p w:rsidR="00F017BE" w:rsidRPr="003667CD" w:rsidRDefault="00F017BE" w:rsidP="003667CD">
      <w:pPr>
        <w:spacing w:line="360" w:lineRule="auto"/>
        <w:jc w:val="both"/>
        <w:rPr>
          <w:b/>
        </w:rPr>
      </w:pPr>
    </w:p>
    <w:p w:rsidR="003D35E9" w:rsidRPr="003667CD" w:rsidRDefault="00CE4D62" w:rsidP="003D35E9">
      <w:pPr>
        <w:spacing w:line="360" w:lineRule="auto"/>
        <w:jc w:val="both"/>
        <w:rPr>
          <w:bCs/>
        </w:rPr>
      </w:pPr>
      <w:r w:rsidRPr="003667CD">
        <w:rPr>
          <w:b/>
        </w:rPr>
        <w:t xml:space="preserve">Here's an example to illustrate </w:t>
      </w:r>
    </w:p>
    <w:p w:rsidR="00F017BE" w:rsidRPr="003667CD" w:rsidRDefault="00F017BE" w:rsidP="003667CD">
      <w:pPr>
        <w:spacing w:line="360" w:lineRule="auto"/>
        <w:jc w:val="both"/>
        <w:rPr>
          <w:bCs/>
        </w:rPr>
      </w:pPr>
    </w:p>
    <w:sectPr w:rsidR="00F017BE" w:rsidRPr="003667CD" w:rsidSect="00DD09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A2793"/>
    <w:multiLevelType w:val="hybridMultilevel"/>
    <w:tmpl w:val="F3C22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0B"/>
    <w:rsid w:val="00035C25"/>
    <w:rsid w:val="000C275D"/>
    <w:rsid w:val="0017106B"/>
    <w:rsid w:val="00255BC4"/>
    <w:rsid w:val="002F0248"/>
    <w:rsid w:val="003667CD"/>
    <w:rsid w:val="003D35E9"/>
    <w:rsid w:val="0069762B"/>
    <w:rsid w:val="00B25A0B"/>
    <w:rsid w:val="00BD5896"/>
    <w:rsid w:val="00C14C5B"/>
    <w:rsid w:val="00C46DF9"/>
    <w:rsid w:val="00CE4D62"/>
    <w:rsid w:val="00D95B8A"/>
    <w:rsid w:val="00DD097B"/>
    <w:rsid w:val="00E7615D"/>
    <w:rsid w:val="00F01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C4"/>
    <w:pPr>
      <w:spacing w:after="0" w:line="240" w:lineRule="auto"/>
    </w:pPr>
    <w:rPr>
      <w:rFonts w:ascii="Times New Roman" w:eastAsia="Times New Roman" w:hAnsi="Times New Roman" w:cs="Times New Roman"/>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A0B"/>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A0B"/>
    <w:pPr>
      <w:ind w:left="720"/>
      <w:contextualSpacing/>
    </w:pPr>
  </w:style>
  <w:style w:type="character" w:styleId="Strong">
    <w:name w:val="Strong"/>
    <w:basedOn w:val="DefaultParagraphFont"/>
    <w:uiPriority w:val="22"/>
    <w:qFormat/>
    <w:rsid w:val="0017106B"/>
    <w:rPr>
      <w:b/>
      <w:bCs/>
    </w:rPr>
  </w:style>
  <w:style w:type="paragraph" w:styleId="BalloonText">
    <w:name w:val="Balloon Text"/>
    <w:basedOn w:val="Normal"/>
    <w:link w:val="BalloonTextChar"/>
    <w:uiPriority w:val="99"/>
    <w:semiHidden/>
    <w:unhideWhenUsed/>
    <w:rsid w:val="0017106B"/>
    <w:rPr>
      <w:rFonts w:ascii="Tahoma" w:hAnsi="Tahoma" w:cs="Tahoma"/>
      <w:sz w:val="16"/>
      <w:szCs w:val="16"/>
    </w:rPr>
  </w:style>
  <w:style w:type="character" w:customStyle="1" w:styleId="BalloonTextChar">
    <w:name w:val="Balloon Text Char"/>
    <w:basedOn w:val="DefaultParagraphFont"/>
    <w:link w:val="BalloonText"/>
    <w:uiPriority w:val="99"/>
    <w:semiHidden/>
    <w:rsid w:val="0017106B"/>
    <w:rPr>
      <w:rFonts w:ascii="Tahoma" w:eastAsia="Times New Roman" w:hAnsi="Tahoma" w:cs="Tahoma"/>
      <w:kern w:val="0"/>
      <w:sz w:val="16"/>
      <w:szCs w:val="16"/>
      <w:lang w:val="en-US" w:bidi="ar-SA"/>
    </w:rPr>
  </w:style>
  <w:style w:type="character" w:styleId="Hyperlink">
    <w:name w:val="Hyperlink"/>
    <w:basedOn w:val="DefaultParagraphFont"/>
    <w:uiPriority w:val="99"/>
    <w:semiHidden/>
    <w:unhideWhenUsed/>
    <w:rsid w:val="003D35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C4"/>
    <w:pPr>
      <w:spacing w:after="0" w:line="240" w:lineRule="auto"/>
    </w:pPr>
    <w:rPr>
      <w:rFonts w:ascii="Times New Roman" w:eastAsia="Times New Roman" w:hAnsi="Times New Roman" w:cs="Times New Roman"/>
      <w:kern w:val="0"/>
      <w:sz w:val="24"/>
      <w:szCs w:val="24"/>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A0B"/>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A0B"/>
    <w:pPr>
      <w:ind w:left="720"/>
      <w:contextualSpacing/>
    </w:pPr>
  </w:style>
  <w:style w:type="character" w:styleId="Strong">
    <w:name w:val="Strong"/>
    <w:basedOn w:val="DefaultParagraphFont"/>
    <w:uiPriority w:val="22"/>
    <w:qFormat/>
    <w:rsid w:val="0017106B"/>
    <w:rPr>
      <w:b/>
      <w:bCs/>
    </w:rPr>
  </w:style>
  <w:style w:type="paragraph" w:styleId="BalloonText">
    <w:name w:val="Balloon Text"/>
    <w:basedOn w:val="Normal"/>
    <w:link w:val="BalloonTextChar"/>
    <w:uiPriority w:val="99"/>
    <w:semiHidden/>
    <w:unhideWhenUsed/>
    <w:rsid w:val="0017106B"/>
    <w:rPr>
      <w:rFonts w:ascii="Tahoma" w:hAnsi="Tahoma" w:cs="Tahoma"/>
      <w:sz w:val="16"/>
      <w:szCs w:val="16"/>
    </w:rPr>
  </w:style>
  <w:style w:type="character" w:customStyle="1" w:styleId="BalloonTextChar">
    <w:name w:val="Balloon Text Char"/>
    <w:basedOn w:val="DefaultParagraphFont"/>
    <w:link w:val="BalloonText"/>
    <w:uiPriority w:val="99"/>
    <w:semiHidden/>
    <w:rsid w:val="0017106B"/>
    <w:rPr>
      <w:rFonts w:ascii="Tahoma" w:eastAsia="Times New Roman"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7082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9</cp:revision>
  <dcterms:created xsi:type="dcterms:W3CDTF">2024-03-09T02:19:00Z</dcterms:created>
  <dcterms:modified xsi:type="dcterms:W3CDTF">2024-03-12T05:51:00Z</dcterms:modified>
</cp:coreProperties>
</file>