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085"/>
        <w:gridCol w:w="6157"/>
      </w:tblGrid>
      <w:tr w:rsidR="00EE6C18" w:rsidRPr="00FF54F6" w:rsidTr="00197B0C">
        <w:trPr>
          <w:jc w:val="center"/>
        </w:trPr>
        <w:tc>
          <w:tcPr>
            <w:tcW w:w="3085" w:type="dxa"/>
          </w:tcPr>
          <w:p w:rsidR="00EE6C18" w:rsidRPr="00FF54F6" w:rsidRDefault="00197B0C" w:rsidP="00FF54F6">
            <w:pPr>
              <w:spacing w:line="360" w:lineRule="auto"/>
              <w:jc w:val="both"/>
              <w:rPr>
                <w:rFonts w:ascii="Times New Roman" w:hAnsi="Times New Roman" w:cs="Times New Roman"/>
                <w:b/>
                <w:sz w:val="24"/>
                <w:szCs w:val="24"/>
              </w:rPr>
            </w:pPr>
            <w:r w:rsidRPr="00FF54F6">
              <w:rPr>
                <w:rFonts w:ascii="Times New Roman" w:hAnsi="Times New Roman" w:cs="Times New Roman"/>
                <w:b/>
                <w:sz w:val="24"/>
                <w:szCs w:val="24"/>
              </w:rPr>
              <w:t>SESSION</w:t>
            </w:r>
          </w:p>
        </w:tc>
        <w:tc>
          <w:tcPr>
            <w:tcW w:w="6157" w:type="dxa"/>
          </w:tcPr>
          <w:p w:rsidR="00EE6C18" w:rsidRPr="00FF54F6" w:rsidRDefault="00197B0C" w:rsidP="00FF54F6">
            <w:pPr>
              <w:spacing w:line="360" w:lineRule="auto"/>
              <w:jc w:val="both"/>
              <w:rPr>
                <w:rFonts w:ascii="Times New Roman" w:hAnsi="Times New Roman" w:cs="Times New Roman"/>
                <w:b/>
                <w:sz w:val="24"/>
                <w:szCs w:val="24"/>
              </w:rPr>
            </w:pPr>
            <w:r w:rsidRPr="00FF54F6">
              <w:rPr>
                <w:rFonts w:ascii="Times New Roman" w:hAnsi="Times New Roman" w:cs="Times New Roman"/>
                <w:b/>
                <w:sz w:val="24"/>
                <w:szCs w:val="24"/>
              </w:rPr>
              <w:t>MARCH 2025</w:t>
            </w:r>
          </w:p>
        </w:tc>
      </w:tr>
      <w:tr w:rsidR="00EE6C18" w:rsidRPr="00FF54F6" w:rsidTr="00197B0C">
        <w:trPr>
          <w:jc w:val="center"/>
        </w:trPr>
        <w:tc>
          <w:tcPr>
            <w:tcW w:w="3085" w:type="dxa"/>
          </w:tcPr>
          <w:p w:rsidR="00EE6C18" w:rsidRPr="00FF54F6" w:rsidRDefault="00197B0C" w:rsidP="00FF54F6">
            <w:pPr>
              <w:spacing w:line="360" w:lineRule="auto"/>
              <w:jc w:val="both"/>
              <w:rPr>
                <w:rFonts w:ascii="Times New Roman" w:hAnsi="Times New Roman" w:cs="Times New Roman"/>
                <w:b/>
                <w:sz w:val="24"/>
                <w:szCs w:val="24"/>
              </w:rPr>
            </w:pPr>
            <w:r w:rsidRPr="00FF54F6">
              <w:rPr>
                <w:rFonts w:ascii="Times New Roman" w:hAnsi="Times New Roman" w:cs="Times New Roman"/>
                <w:b/>
                <w:sz w:val="24"/>
                <w:szCs w:val="24"/>
              </w:rPr>
              <w:t>PROGRAM</w:t>
            </w:r>
          </w:p>
        </w:tc>
        <w:tc>
          <w:tcPr>
            <w:tcW w:w="6157" w:type="dxa"/>
          </w:tcPr>
          <w:p w:rsidR="00EE6C18" w:rsidRPr="00FF54F6" w:rsidRDefault="00197B0C" w:rsidP="00FF54F6">
            <w:pPr>
              <w:spacing w:line="360" w:lineRule="auto"/>
              <w:jc w:val="both"/>
              <w:rPr>
                <w:rFonts w:ascii="Times New Roman" w:hAnsi="Times New Roman" w:cs="Times New Roman"/>
                <w:b/>
                <w:sz w:val="24"/>
                <w:szCs w:val="24"/>
              </w:rPr>
            </w:pPr>
            <w:r w:rsidRPr="00FF54F6">
              <w:rPr>
                <w:rFonts w:ascii="Times New Roman" w:hAnsi="Times New Roman" w:cs="Times New Roman"/>
                <w:b/>
                <w:sz w:val="24"/>
                <w:szCs w:val="24"/>
              </w:rPr>
              <w:t>BACHELOR OF COMMERCE (B.COM)</w:t>
            </w:r>
          </w:p>
        </w:tc>
      </w:tr>
      <w:tr w:rsidR="00EE6C18" w:rsidRPr="00FF54F6" w:rsidTr="00197B0C">
        <w:trPr>
          <w:jc w:val="center"/>
        </w:trPr>
        <w:tc>
          <w:tcPr>
            <w:tcW w:w="3085" w:type="dxa"/>
          </w:tcPr>
          <w:p w:rsidR="00EE6C18" w:rsidRPr="00FF54F6" w:rsidRDefault="00197B0C" w:rsidP="00FF54F6">
            <w:pPr>
              <w:spacing w:line="360" w:lineRule="auto"/>
              <w:jc w:val="both"/>
              <w:rPr>
                <w:rFonts w:ascii="Times New Roman" w:hAnsi="Times New Roman" w:cs="Times New Roman"/>
                <w:b/>
                <w:sz w:val="24"/>
                <w:szCs w:val="24"/>
              </w:rPr>
            </w:pPr>
            <w:r w:rsidRPr="00FF54F6">
              <w:rPr>
                <w:rFonts w:ascii="Times New Roman" w:hAnsi="Times New Roman" w:cs="Times New Roman"/>
                <w:b/>
                <w:sz w:val="24"/>
                <w:szCs w:val="24"/>
              </w:rPr>
              <w:t>SEMESTER</w:t>
            </w:r>
          </w:p>
        </w:tc>
        <w:tc>
          <w:tcPr>
            <w:tcW w:w="6157" w:type="dxa"/>
          </w:tcPr>
          <w:p w:rsidR="00EE6C18" w:rsidRPr="00FF54F6" w:rsidRDefault="00197B0C" w:rsidP="00FF54F6">
            <w:pPr>
              <w:spacing w:line="360" w:lineRule="auto"/>
              <w:jc w:val="both"/>
              <w:rPr>
                <w:rFonts w:ascii="Times New Roman" w:hAnsi="Times New Roman" w:cs="Times New Roman"/>
                <w:b/>
                <w:sz w:val="24"/>
                <w:szCs w:val="24"/>
              </w:rPr>
            </w:pPr>
            <w:r w:rsidRPr="00FF54F6">
              <w:rPr>
                <w:rFonts w:ascii="Times New Roman" w:hAnsi="Times New Roman" w:cs="Times New Roman"/>
                <w:b/>
                <w:sz w:val="24"/>
                <w:szCs w:val="24"/>
              </w:rPr>
              <w:t>02</w:t>
            </w:r>
          </w:p>
        </w:tc>
      </w:tr>
      <w:tr w:rsidR="00EE6C18" w:rsidRPr="00FF54F6" w:rsidTr="00197B0C">
        <w:trPr>
          <w:jc w:val="center"/>
        </w:trPr>
        <w:tc>
          <w:tcPr>
            <w:tcW w:w="3085" w:type="dxa"/>
          </w:tcPr>
          <w:p w:rsidR="00EE6C18" w:rsidRPr="00FF54F6" w:rsidRDefault="00197B0C" w:rsidP="00FF54F6">
            <w:pPr>
              <w:spacing w:line="360" w:lineRule="auto"/>
              <w:jc w:val="both"/>
              <w:rPr>
                <w:rFonts w:ascii="Times New Roman" w:hAnsi="Times New Roman" w:cs="Times New Roman"/>
                <w:b/>
                <w:sz w:val="24"/>
                <w:szCs w:val="24"/>
              </w:rPr>
            </w:pPr>
            <w:r w:rsidRPr="00FF54F6">
              <w:rPr>
                <w:rFonts w:ascii="Times New Roman" w:hAnsi="Times New Roman" w:cs="Times New Roman"/>
                <w:b/>
                <w:sz w:val="24"/>
                <w:szCs w:val="24"/>
              </w:rPr>
              <w:t>COURSE CODE &amp; NAME</w:t>
            </w:r>
          </w:p>
        </w:tc>
        <w:tc>
          <w:tcPr>
            <w:tcW w:w="6157" w:type="dxa"/>
          </w:tcPr>
          <w:p w:rsidR="00EE6C18" w:rsidRPr="00FF54F6" w:rsidRDefault="008E282B" w:rsidP="00FF54F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DCM1203 </w:t>
            </w:r>
            <w:r w:rsidR="00197B0C" w:rsidRPr="00FF54F6">
              <w:rPr>
                <w:rFonts w:ascii="Times New Roman" w:hAnsi="Times New Roman" w:cs="Times New Roman"/>
                <w:b/>
                <w:sz w:val="24"/>
                <w:szCs w:val="24"/>
              </w:rPr>
              <w:t>FUNDAMENTALS OF ACCOUNTING II</w:t>
            </w:r>
          </w:p>
        </w:tc>
      </w:tr>
      <w:tr w:rsidR="00EE6C18" w:rsidRPr="00FF54F6" w:rsidTr="00197B0C">
        <w:trPr>
          <w:jc w:val="center"/>
        </w:trPr>
        <w:tc>
          <w:tcPr>
            <w:tcW w:w="3085" w:type="dxa"/>
          </w:tcPr>
          <w:p w:rsidR="00EE6C18" w:rsidRPr="00FF54F6" w:rsidRDefault="00EE6C18" w:rsidP="00FF54F6">
            <w:pPr>
              <w:spacing w:line="360" w:lineRule="auto"/>
              <w:jc w:val="both"/>
              <w:rPr>
                <w:rFonts w:ascii="Times New Roman" w:hAnsi="Times New Roman" w:cs="Times New Roman"/>
                <w:b/>
                <w:sz w:val="24"/>
                <w:szCs w:val="24"/>
              </w:rPr>
            </w:pPr>
          </w:p>
        </w:tc>
        <w:tc>
          <w:tcPr>
            <w:tcW w:w="6157" w:type="dxa"/>
          </w:tcPr>
          <w:p w:rsidR="00EE6C18" w:rsidRPr="00FF54F6" w:rsidRDefault="00EE6C18" w:rsidP="00FF54F6">
            <w:pPr>
              <w:spacing w:line="360" w:lineRule="auto"/>
              <w:jc w:val="both"/>
              <w:rPr>
                <w:rFonts w:ascii="Times New Roman" w:hAnsi="Times New Roman" w:cs="Times New Roman"/>
                <w:b/>
                <w:sz w:val="24"/>
                <w:szCs w:val="24"/>
              </w:rPr>
            </w:pPr>
          </w:p>
        </w:tc>
      </w:tr>
      <w:tr w:rsidR="00EE6C18" w:rsidRPr="00FF54F6" w:rsidTr="00197B0C">
        <w:trPr>
          <w:jc w:val="center"/>
        </w:trPr>
        <w:tc>
          <w:tcPr>
            <w:tcW w:w="3085" w:type="dxa"/>
          </w:tcPr>
          <w:p w:rsidR="00EE6C18" w:rsidRPr="00FF54F6" w:rsidRDefault="00EE6C18" w:rsidP="00FF54F6">
            <w:pPr>
              <w:spacing w:line="360" w:lineRule="auto"/>
              <w:jc w:val="both"/>
              <w:rPr>
                <w:rFonts w:ascii="Times New Roman" w:hAnsi="Times New Roman" w:cs="Times New Roman"/>
                <w:b/>
                <w:sz w:val="24"/>
                <w:szCs w:val="24"/>
              </w:rPr>
            </w:pPr>
          </w:p>
        </w:tc>
        <w:tc>
          <w:tcPr>
            <w:tcW w:w="6157" w:type="dxa"/>
          </w:tcPr>
          <w:p w:rsidR="00EE6C18" w:rsidRPr="00FF54F6" w:rsidRDefault="00EE6C18" w:rsidP="00FF54F6">
            <w:pPr>
              <w:spacing w:line="360" w:lineRule="auto"/>
              <w:jc w:val="both"/>
              <w:rPr>
                <w:rFonts w:ascii="Times New Roman" w:hAnsi="Times New Roman" w:cs="Times New Roman"/>
                <w:b/>
                <w:sz w:val="24"/>
                <w:szCs w:val="24"/>
              </w:rPr>
            </w:pPr>
          </w:p>
        </w:tc>
      </w:tr>
    </w:tbl>
    <w:p w:rsidR="00EE6C18" w:rsidRPr="00FF54F6" w:rsidRDefault="00EE6C18" w:rsidP="00FF54F6">
      <w:pPr>
        <w:spacing w:line="360" w:lineRule="auto"/>
        <w:jc w:val="both"/>
        <w:rPr>
          <w:rFonts w:ascii="Times New Roman" w:hAnsi="Times New Roman" w:cs="Times New Roman"/>
          <w:b/>
          <w:sz w:val="24"/>
          <w:szCs w:val="24"/>
        </w:rPr>
      </w:pPr>
    </w:p>
    <w:p w:rsidR="00FF54F6" w:rsidRPr="00FF54F6" w:rsidRDefault="00FF54F6" w:rsidP="00FF54F6">
      <w:pPr>
        <w:spacing w:line="360" w:lineRule="auto"/>
        <w:jc w:val="both"/>
        <w:rPr>
          <w:rFonts w:ascii="Times New Roman" w:hAnsi="Times New Roman" w:cs="Times New Roman"/>
          <w:b/>
          <w:sz w:val="24"/>
          <w:szCs w:val="24"/>
        </w:rPr>
      </w:pPr>
    </w:p>
    <w:p w:rsidR="009F5B8C" w:rsidRPr="00FF54F6" w:rsidRDefault="009F5B8C" w:rsidP="00FF54F6">
      <w:pPr>
        <w:spacing w:line="360" w:lineRule="auto"/>
        <w:jc w:val="center"/>
        <w:rPr>
          <w:rFonts w:ascii="Times New Roman" w:hAnsi="Times New Roman" w:cs="Times New Roman"/>
          <w:b/>
          <w:sz w:val="24"/>
          <w:szCs w:val="24"/>
        </w:rPr>
      </w:pPr>
      <w:r w:rsidRPr="00FF54F6">
        <w:rPr>
          <w:rFonts w:ascii="Times New Roman" w:hAnsi="Times New Roman" w:cs="Times New Roman"/>
          <w:b/>
          <w:sz w:val="24"/>
          <w:szCs w:val="24"/>
        </w:rPr>
        <w:t>Assignment Set – 1</w:t>
      </w:r>
    </w:p>
    <w:p w:rsidR="009F5B8C" w:rsidRPr="00FF54F6" w:rsidRDefault="009F5B8C" w:rsidP="00FF54F6">
      <w:pPr>
        <w:spacing w:line="360" w:lineRule="auto"/>
        <w:jc w:val="both"/>
        <w:rPr>
          <w:rFonts w:ascii="Times New Roman" w:hAnsi="Times New Roman" w:cs="Times New Roman"/>
          <w:sz w:val="24"/>
          <w:szCs w:val="24"/>
        </w:rPr>
      </w:pPr>
    </w:p>
    <w:p w:rsidR="009F5B8C" w:rsidRPr="00FF54F6" w:rsidRDefault="009F5B8C" w:rsidP="00FF54F6">
      <w:pPr>
        <w:spacing w:line="360" w:lineRule="auto"/>
        <w:jc w:val="both"/>
        <w:rPr>
          <w:rFonts w:ascii="Times New Roman" w:hAnsi="Times New Roman" w:cs="Times New Roman"/>
          <w:sz w:val="24"/>
          <w:szCs w:val="24"/>
        </w:rPr>
      </w:pPr>
    </w:p>
    <w:p w:rsidR="009F5B8C" w:rsidRPr="00FF54F6" w:rsidRDefault="0016442D" w:rsidP="00FF54F6">
      <w:pPr>
        <w:spacing w:line="360" w:lineRule="auto"/>
        <w:jc w:val="both"/>
        <w:rPr>
          <w:rFonts w:ascii="Times New Roman" w:hAnsi="Times New Roman" w:cs="Times New Roman"/>
          <w:b/>
          <w:sz w:val="24"/>
          <w:szCs w:val="24"/>
        </w:rPr>
      </w:pPr>
      <w:r w:rsidRPr="00FF54F6">
        <w:rPr>
          <w:rFonts w:ascii="Times New Roman" w:hAnsi="Times New Roman" w:cs="Times New Roman"/>
          <w:b/>
          <w:sz w:val="24"/>
          <w:szCs w:val="24"/>
        </w:rPr>
        <w:t>Q</w:t>
      </w:r>
      <w:r w:rsidR="009F5B8C" w:rsidRPr="00FF54F6">
        <w:rPr>
          <w:rFonts w:ascii="Times New Roman" w:hAnsi="Times New Roman" w:cs="Times New Roman"/>
          <w:b/>
          <w:sz w:val="24"/>
          <w:szCs w:val="24"/>
        </w:rPr>
        <w:t xml:space="preserve">1. Xia and </w:t>
      </w:r>
      <w:proofErr w:type="spellStart"/>
      <w:r w:rsidR="009F5B8C" w:rsidRPr="00FF54F6">
        <w:rPr>
          <w:rFonts w:ascii="Times New Roman" w:hAnsi="Times New Roman" w:cs="Times New Roman"/>
          <w:b/>
          <w:sz w:val="24"/>
          <w:szCs w:val="24"/>
        </w:rPr>
        <w:t>Yamini</w:t>
      </w:r>
      <w:proofErr w:type="spellEnd"/>
      <w:r w:rsidR="009F5B8C" w:rsidRPr="00FF54F6">
        <w:rPr>
          <w:rFonts w:ascii="Times New Roman" w:hAnsi="Times New Roman" w:cs="Times New Roman"/>
          <w:b/>
          <w:sz w:val="24"/>
          <w:szCs w:val="24"/>
        </w:rPr>
        <w:t xml:space="preserve"> are partners sharing profits in the ratio of 3: 2 with capitals of ₹ 16</w:t>
      </w:r>
      <w:proofErr w:type="gramStart"/>
      <w:r w:rsidR="009F5B8C" w:rsidRPr="00FF54F6">
        <w:rPr>
          <w:rFonts w:ascii="Times New Roman" w:hAnsi="Times New Roman" w:cs="Times New Roman"/>
          <w:b/>
          <w:sz w:val="24"/>
          <w:szCs w:val="24"/>
        </w:rPr>
        <w:t>,00,000</w:t>
      </w:r>
      <w:proofErr w:type="gramEnd"/>
      <w:r w:rsidR="009F5B8C" w:rsidRPr="00FF54F6">
        <w:rPr>
          <w:rFonts w:ascii="Times New Roman" w:hAnsi="Times New Roman" w:cs="Times New Roman"/>
          <w:b/>
          <w:sz w:val="24"/>
          <w:szCs w:val="24"/>
        </w:rPr>
        <w:t xml:space="preserve"> and ₹ 12,00,000 respectively. Interest on capital is agreed at 5% p.a. </w:t>
      </w:r>
      <w:proofErr w:type="spellStart"/>
      <w:r w:rsidR="009F5B8C" w:rsidRPr="00FF54F6">
        <w:rPr>
          <w:rFonts w:ascii="Times New Roman" w:hAnsi="Times New Roman" w:cs="Times New Roman"/>
          <w:b/>
          <w:sz w:val="24"/>
          <w:szCs w:val="24"/>
        </w:rPr>
        <w:t>Yamini</w:t>
      </w:r>
      <w:proofErr w:type="spellEnd"/>
      <w:r w:rsidR="009F5B8C" w:rsidRPr="00FF54F6">
        <w:rPr>
          <w:rFonts w:ascii="Times New Roman" w:hAnsi="Times New Roman" w:cs="Times New Roman"/>
          <w:b/>
          <w:sz w:val="24"/>
          <w:szCs w:val="24"/>
        </w:rPr>
        <w:t xml:space="preserve"> is to be allowed an annual salary of ₹ 120,000 which has not been withdrawn. Profit for the year ended 31st March 2025 before interest on capital but after charging </w:t>
      </w:r>
      <w:proofErr w:type="spellStart"/>
      <w:r w:rsidR="009F5B8C" w:rsidRPr="00FF54F6">
        <w:rPr>
          <w:rFonts w:ascii="Times New Roman" w:hAnsi="Times New Roman" w:cs="Times New Roman"/>
          <w:b/>
          <w:sz w:val="24"/>
          <w:szCs w:val="24"/>
        </w:rPr>
        <w:t>Yamini's</w:t>
      </w:r>
      <w:proofErr w:type="spellEnd"/>
      <w:r w:rsidR="009F5B8C" w:rsidRPr="00FF54F6">
        <w:rPr>
          <w:rFonts w:ascii="Times New Roman" w:hAnsi="Times New Roman" w:cs="Times New Roman"/>
          <w:b/>
          <w:sz w:val="24"/>
          <w:szCs w:val="24"/>
        </w:rPr>
        <w:t xml:space="preserve"> salary amounted to ₹ 2</w:t>
      </w:r>
      <w:proofErr w:type="gramStart"/>
      <w:r w:rsidR="009F5B8C" w:rsidRPr="00FF54F6">
        <w:rPr>
          <w:rFonts w:ascii="Times New Roman" w:hAnsi="Times New Roman" w:cs="Times New Roman"/>
          <w:b/>
          <w:sz w:val="24"/>
          <w:szCs w:val="24"/>
        </w:rPr>
        <w:t>,40,000</w:t>
      </w:r>
      <w:proofErr w:type="gramEnd"/>
      <w:r w:rsidR="009F5B8C" w:rsidRPr="00FF54F6">
        <w:rPr>
          <w:rFonts w:ascii="Times New Roman" w:hAnsi="Times New Roman" w:cs="Times New Roman"/>
          <w:b/>
          <w:sz w:val="24"/>
          <w:szCs w:val="24"/>
        </w:rPr>
        <w:t>. A provision of 5% of the profit is to be made in respect commission to the manager. Prepare an account showing the allocation of profits</w:t>
      </w:r>
    </w:p>
    <w:p w:rsidR="00FF54F6" w:rsidRPr="00FF54F6" w:rsidRDefault="00FF54F6" w:rsidP="00FF54F6">
      <w:pPr>
        <w:pStyle w:val="Heading3"/>
        <w:spacing w:line="360" w:lineRule="auto"/>
        <w:jc w:val="both"/>
        <w:rPr>
          <w:rStyle w:val="Strong"/>
          <w:rFonts w:ascii="Times New Roman" w:hAnsi="Times New Roman" w:cs="Times New Roman"/>
          <w:bCs w:val="0"/>
          <w:color w:val="auto"/>
          <w:sz w:val="24"/>
          <w:szCs w:val="24"/>
        </w:rPr>
      </w:pPr>
      <w:proofErr w:type="spellStart"/>
      <w:proofErr w:type="gramStart"/>
      <w:r w:rsidRPr="00FF54F6">
        <w:rPr>
          <w:rStyle w:val="Strong"/>
          <w:rFonts w:ascii="Times New Roman" w:hAnsi="Times New Roman" w:cs="Times New Roman"/>
          <w:bCs w:val="0"/>
          <w:color w:val="auto"/>
          <w:sz w:val="24"/>
          <w:szCs w:val="24"/>
        </w:rPr>
        <w:t>Ans</w:t>
      </w:r>
      <w:proofErr w:type="spellEnd"/>
      <w:r w:rsidRPr="00FF54F6">
        <w:rPr>
          <w:rStyle w:val="Strong"/>
          <w:rFonts w:ascii="Times New Roman" w:hAnsi="Times New Roman" w:cs="Times New Roman"/>
          <w:bCs w:val="0"/>
          <w:color w:val="auto"/>
          <w:sz w:val="24"/>
          <w:szCs w:val="24"/>
        </w:rPr>
        <w:t xml:space="preserve"> 1.</w:t>
      </w:r>
      <w:proofErr w:type="gramEnd"/>
    </w:p>
    <w:p w:rsidR="0016442D" w:rsidRPr="00FF54F6" w:rsidRDefault="0016442D" w:rsidP="00FF54F6">
      <w:pPr>
        <w:pStyle w:val="Heading3"/>
        <w:spacing w:line="360" w:lineRule="auto"/>
        <w:jc w:val="both"/>
        <w:rPr>
          <w:rFonts w:ascii="Times New Roman" w:hAnsi="Times New Roman" w:cs="Times New Roman"/>
          <w:color w:val="auto"/>
          <w:sz w:val="24"/>
          <w:szCs w:val="24"/>
        </w:rPr>
      </w:pPr>
      <w:r w:rsidRPr="00FF54F6">
        <w:rPr>
          <w:rStyle w:val="Strong"/>
          <w:rFonts w:ascii="Times New Roman" w:hAnsi="Times New Roman" w:cs="Times New Roman"/>
          <w:bCs w:val="0"/>
          <w:color w:val="auto"/>
          <w:sz w:val="24"/>
          <w:szCs w:val="24"/>
        </w:rPr>
        <w:t>Allocation of Profits in a Partnership</w:t>
      </w:r>
    </w:p>
    <w:p w:rsidR="0016442D" w:rsidRPr="00FF54F6" w:rsidRDefault="0016442D" w:rsidP="00FF54F6">
      <w:pPr>
        <w:pStyle w:val="NormalWeb"/>
        <w:spacing w:line="360" w:lineRule="auto"/>
        <w:jc w:val="both"/>
      </w:pPr>
      <w:r w:rsidRPr="00FF54F6">
        <w:t xml:space="preserve">In a partnership firm, profit distribution is done according to the partnership deed. If the deed specifies interest on capital, salaries, and commissions, these are charged before distributing the net profit in the agreed profit-sharing ratio. In this case, Xia and </w:t>
      </w:r>
      <w:proofErr w:type="spellStart"/>
      <w:r w:rsidRPr="00FF54F6">
        <w:t>Yamini</w:t>
      </w:r>
      <w:proofErr w:type="spellEnd"/>
      <w:r w:rsidRPr="00FF54F6">
        <w:t xml:space="preserve"> are partners with capitals of ₹16</w:t>
      </w:r>
      <w:proofErr w:type="gramStart"/>
      <w:r w:rsidRPr="00FF54F6">
        <w:t>,00,000</w:t>
      </w:r>
      <w:proofErr w:type="gramEnd"/>
      <w:r w:rsidRPr="00FF54F6">
        <w:t xml:space="preserve"> and ₹12,00,000 respectively, sharing profits in a 3:2 ratio. They agreed on a 5% interest on capital and </w:t>
      </w:r>
      <w:proofErr w:type="spellStart"/>
      <w:r w:rsidRPr="00FF54F6">
        <w:t>Yamini</w:t>
      </w:r>
      <w:proofErr w:type="spellEnd"/>
      <w:r w:rsidRPr="00FF54F6">
        <w:t xml:space="preserve"> is entitled to a fixed salary of ₹1</w:t>
      </w:r>
      <w:proofErr w:type="gramStart"/>
      <w:r w:rsidRPr="00FF54F6">
        <w:t>,20,000</w:t>
      </w:r>
      <w:proofErr w:type="gramEnd"/>
      <w:r w:rsidRPr="00FF54F6">
        <w:t xml:space="preserve"> per annum. Additionally, a 5% commission is allowed to the manager from the net profit.</w:t>
      </w:r>
    </w:p>
    <w:p w:rsidR="0016442D" w:rsidRDefault="0016442D" w:rsidP="00F173D4">
      <w:pPr>
        <w:pStyle w:val="NormalWeb"/>
        <w:spacing w:line="360" w:lineRule="auto"/>
        <w:jc w:val="both"/>
      </w:pPr>
      <w:r w:rsidRPr="00FF54F6">
        <w:t xml:space="preserve">The net profit </w:t>
      </w:r>
      <w:bookmarkStart w:id="0" w:name="X03230bcc369a81e697733773306587c84a57eba"/>
      <w:bookmarkStart w:id="1" w:name="final-allocation-table"/>
    </w:p>
    <w:p w:rsidR="00F173D4" w:rsidRDefault="00F173D4" w:rsidP="00F173D4">
      <w:pPr>
        <w:pStyle w:val="NormalWeb"/>
        <w:spacing w:line="360" w:lineRule="auto"/>
        <w:jc w:val="both"/>
      </w:pPr>
    </w:p>
    <w:p w:rsidR="00F173D4" w:rsidRDefault="00F173D4" w:rsidP="00F173D4">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F173D4" w:rsidRDefault="00F173D4" w:rsidP="00F173D4">
      <w:pPr>
        <w:shd w:val="clear" w:color="auto" w:fill="FFFFFF"/>
        <w:jc w:val="center"/>
        <w:rPr>
          <w:rFonts w:asciiTheme="minorHAnsi" w:hAnsiTheme="minorHAnsi"/>
          <w:color w:val="222222"/>
        </w:rPr>
      </w:pPr>
      <w:r>
        <w:rPr>
          <w:rFonts w:ascii="Georgia" w:hAnsi="Georgia"/>
          <w:color w:val="222222"/>
          <w:sz w:val="33"/>
          <w:szCs w:val="33"/>
          <w:shd w:val="clear" w:color="auto" w:fill="FFFF00"/>
        </w:rPr>
        <w:lastRenderedPageBreak/>
        <w:t>Buy Complete from our online store</w:t>
      </w:r>
    </w:p>
    <w:p w:rsidR="00F173D4" w:rsidRDefault="00F173D4" w:rsidP="00F173D4">
      <w:pPr>
        <w:shd w:val="clear" w:color="auto" w:fill="FFFFFF"/>
        <w:jc w:val="center"/>
        <w:rPr>
          <w:rFonts w:ascii="Georgia" w:hAnsi="Georgia"/>
          <w:color w:val="222222"/>
          <w:sz w:val="33"/>
          <w:szCs w:val="33"/>
          <w:shd w:val="clear" w:color="auto" w:fill="FFFF00"/>
        </w:rPr>
      </w:pPr>
    </w:p>
    <w:p w:rsidR="00F173D4" w:rsidRDefault="00F173D4" w:rsidP="00F173D4">
      <w:pPr>
        <w:shd w:val="clear" w:color="auto" w:fill="FFFFFF"/>
        <w:jc w:val="center"/>
        <w:rPr>
          <w:rFonts w:ascii="Georgia" w:hAnsi="Georgia"/>
          <w:color w:val="222222"/>
          <w:sz w:val="33"/>
          <w:szCs w:val="33"/>
          <w:shd w:val="clear" w:color="auto" w:fill="FFFF00"/>
        </w:rPr>
      </w:pPr>
      <w:hyperlink r:id="rId7" w:history="1">
        <w:r>
          <w:rPr>
            <w:rStyle w:val="Hyperlink"/>
            <w:rFonts w:ascii="Georgia" w:hAnsi="Georgia"/>
            <w:sz w:val="33"/>
            <w:szCs w:val="33"/>
            <w:shd w:val="clear" w:color="auto" w:fill="FFFF00"/>
          </w:rPr>
          <w:t>https://smuassignment.in/online-store/</w:t>
        </w:r>
      </w:hyperlink>
    </w:p>
    <w:p w:rsidR="00F173D4" w:rsidRDefault="00F173D4" w:rsidP="00F173D4">
      <w:pPr>
        <w:shd w:val="clear" w:color="auto" w:fill="FFFFFF"/>
        <w:jc w:val="center"/>
        <w:rPr>
          <w:rFonts w:asciiTheme="minorHAnsi" w:hAnsiTheme="minorHAnsi"/>
          <w:color w:val="222222"/>
        </w:rPr>
      </w:pPr>
      <w:r>
        <w:rPr>
          <w:rFonts w:ascii="Georgia" w:hAnsi="Georgia"/>
          <w:color w:val="222222"/>
          <w:sz w:val="33"/>
          <w:szCs w:val="33"/>
          <w:shd w:val="clear" w:color="auto" w:fill="FFFF00"/>
        </w:rPr>
        <w:t>  </w:t>
      </w:r>
    </w:p>
    <w:p w:rsidR="00F173D4" w:rsidRDefault="00F173D4" w:rsidP="00F173D4">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Jan-Feb-March-April 2025.</w:t>
      </w:r>
    </w:p>
    <w:p w:rsidR="00F173D4" w:rsidRDefault="00F173D4" w:rsidP="00F173D4">
      <w:pPr>
        <w:shd w:val="clear" w:color="auto" w:fill="FFFFFF"/>
        <w:jc w:val="center"/>
        <w:rPr>
          <w:rFonts w:ascii="Arial" w:hAnsi="Arial"/>
          <w:color w:val="222222"/>
        </w:rPr>
      </w:pPr>
    </w:p>
    <w:p w:rsidR="00F173D4" w:rsidRDefault="00F173D4" w:rsidP="00F173D4">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F173D4" w:rsidRDefault="00F173D4" w:rsidP="00F173D4">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F173D4" w:rsidRDefault="00F173D4" w:rsidP="00F173D4">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8" w:tgtFrame="_blank" w:history="1">
        <w:r>
          <w:rPr>
            <w:rStyle w:val="Hyperlink"/>
            <w:rFonts w:ascii="Georgia" w:hAnsi="Georgia"/>
            <w:sz w:val="33"/>
          </w:rPr>
          <w:t>aapkieducation@gmail.com</w:t>
        </w:r>
      </w:hyperlink>
    </w:p>
    <w:p w:rsidR="00F173D4" w:rsidRDefault="00F173D4" w:rsidP="00F173D4">
      <w:pPr>
        <w:shd w:val="clear" w:color="auto" w:fill="FFFFFF"/>
        <w:jc w:val="center"/>
        <w:rPr>
          <w:color w:val="500050"/>
        </w:rPr>
      </w:pPr>
      <w:r>
        <w:rPr>
          <w:rFonts w:ascii="Georgia" w:hAnsi="Georgia"/>
          <w:color w:val="500050"/>
          <w:sz w:val="33"/>
          <w:szCs w:val="33"/>
        </w:rPr>
        <w:t> </w:t>
      </w:r>
    </w:p>
    <w:p w:rsidR="00F173D4" w:rsidRDefault="00F173D4" w:rsidP="00F173D4">
      <w:pPr>
        <w:shd w:val="clear" w:color="auto" w:fill="FFFFFF"/>
        <w:jc w:val="center"/>
        <w:rPr>
          <w:rFonts w:asciiTheme="minorHAnsi" w:hAnsiTheme="minorHAnsi"/>
          <w:sz w:val="24"/>
          <w:szCs w:val="24"/>
        </w:rP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F173D4" w:rsidRDefault="00F173D4" w:rsidP="00F173D4">
      <w:pPr>
        <w:shd w:val="clear" w:color="auto" w:fill="FFFFFF"/>
        <w:jc w:val="center"/>
      </w:pPr>
      <w:r>
        <w:rPr>
          <w:rFonts w:ascii="Georgia" w:hAnsi="Georgia"/>
          <w:sz w:val="33"/>
          <w:szCs w:val="33"/>
        </w:rPr>
        <w:t>After mail, we will reply you instant or maximum</w:t>
      </w:r>
    </w:p>
    <w:p w:rsidR="00F173D4" w:rsidRDefault="00F173D4" w:rsidP="00F173D4">
      <w:pPr>
        <w:shd w:val="clear" w:color="auto" w:fill="FFFFFF"/>
        <w:jc w:val="center"/>
        <w:rPr>
          <w:rFonts w:ascii="Times New Roman" w:hAnsi="Times New Roman"/>
        </w:rPr>
      </w:pPr>
      <w:r>
        <w:rPr>
          <w:rFonts w:ascii="Georgia" w:hAnsi="Georgia"/>
          <w:sz w:val="33"/>
          <w:szCs w:val="33"/>
        </w:rPr>
        <w:t>1 hour.</w:t>
      </w:r>
    </w:p>
    <w:p w:rsidR="00F173D4" w:rsidRDefault="00F173D4" w:rsidP="00F173D4">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F173D4" w:rsidRDefault="00F173D4" w:rsidP="00F173D4">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F173D4" w:rsidRPr="00FF54F6" w:rsidRDefault="00F173D4" w:rsidP="00F173D4">
      <w:pPr>
        <w:pStyle w:val="NormalWeb"/>
        <w:spacing w:line="360" w:lineRule="auto"/>
        <w:jc w:val="both"/>
      </w:pPr>
    </w:p>
    <w:p w:rsidR="0016442D" w:rsidRPr="008E282B" w:rsidRDefault="0016442D" w:rsidP="00FF54F6">
      <w:pPr>
        <w:spacing w:line="360" w:lineRule="auto"/>
        <w:jc w:val="both"/>
        <w:rPr>
          <w:rFonts w:ascii="Times New Roman" w:hAnsi="Times New Roman" w:cs="Times New Roman"/>
          <w:b/>
          <w:sz w:val="24"/>
          <w:szCs w:val="24"/>
        </w:rPr>
      </w:pPr>
      <w:r w:rsidRPr="008E282B">
        <w:rPr>
          <w:rFonts w:ascii="Times New Roman" w:hAnsi="Times New Roman" w:cs="Times New Roman"/>
          <w:b/>
          <w:sz w:val="24"/>
          <w:szCs w:val="24"/>
        </w:rPr>
        <w:t>Q2. Alpha is a partnership firm consisting of A and B as partners sharing their profits in 3:7.</w:t>
      </w:r>
    </w:p>
    <w:p w:rsidR="0016442D" w:rsidRPr="008E282B" w:rsidRDefault="0016442D" w:rsidP="00FF54F6">
      <w:pPr>
        <w:spacing w:line="360" w:lineRule="auto"/>
        <w:jc w:val="both"/>
        <w:rPr>
          <w:rFonts w:ascii="Times New Roman" w:hAnsi="Times New Roman" w:cs="Times New Roman"/>
          <w:b/>
          <w:sz w:val="24"/>
          <w:szCs w:val="24"/>
        </w:rPr>
      </w:pPr>
      <w:r w:rsidRPr="008E282B">
        <w:rPr>
          <w:rFonts w:ascii="Times New Roman" w:hAnsi="Times New Roman" w:cs="Times New Roman"/>
          <w:b/>
          <w:sz w:val="24"/>
          <w:szCs w:val="24"/>
        </w:rPr>
        <w:t>A is entitled to receive Rs.1</w:t>
      </w:r>
      <w:proofErr w:type="gramStart"/>
      <w:r w:rsidRPr="008E282B">
        <w:rPr>
          <w:rFonts w:ascii="Times New Roman" w:hAnsi="Times New Roman" w:cs="Times New Roman"/>
          <w:b/>
          <w:sz w:val="24"/>
          <w:szCs w:val="24"/>
        </w:rPr>
        <w:t>,000</w:t>
      </w:r>
      <w:proofErr w:type="gramEnd"/>
      <w:r w:rsidRPr="008E282B">
        <w:rPr>
          <w:rFonts w:ascii="Times New Roman" w:hAnsi="Times New Roman" w:cs="Times New Roman"/>
          <w:b/>
          <w:sz w:val="24"/>
          <w:szCs w:val="24"/>
        </w:rPr>
        <w:t xml:space="preserve"> per month as Salary. </w:t>
      </w:r>
    </w:p>
    <w:p w:rsidR="0016442D" w:rsidRPr="008E282B" w:rsidRDefault="0016442D" w:rsidP="00FF54F6">
      <w:pPr>
        <w:spacing w:line="360" w:lineRule="auto"/>
        <w:jc w:val="both"/>
        <w:rPr>
          <w:rFonts w:ascii="Times New Roman" w:hAnsi="Times New Roman" w:cs="Times New Roman"/>
          <w:b/>
          <w:sz w:val="24"/>
          <w:szCs w:val="24"/>
        </w:rPr>
      </w:pPr>
      <w:r w:rsidRPr="008E282B">
        <w:rPr>
          <w:rFonts w:ascii="Times New Roman" w:hAnsi="Times New Roman" w:cs="Times New Roman"/>
          <w:b/>
          <w:sz w:val="24"/>
          <w:szCs w:val="24"/>
        </w:rPr>
        <w:t>A’s Initial Capital Investment = Rs.1</w:t>
      </w:r>
      <w:proofErr w:type="gramStart"/>
      <w:r w:rsidRPr="008E282B">
        <w:rPr>
          <w:rFonts w:ascii="Times New Roman" w:hAnsi="Times New Roman" w:cs="Times New Roman"/>
          <w:b/>
          <w:sz w:val="24"/>
          <w:szCs w:val="24"/>
        </w:rPr>
        <w:t>,00,000</w:t>
      </w:r>
      <w:proofErr w:type="gramEnd"/>
      <w:r w:rsidRPr="008E282B">
        <w:rPr>
          <w:rFonts w:ascii="Times New Roman" w:hAnsi="Times New Roman" w:cs="Times New Roman"/>
          <w:b/>
          <w:sz w:val="24"/>
          <w:szCs w:val="24"/>
        </w:rPr>
        <w:t xml:space="preserve"> </w:t>
      </w:r>
    </w:p>
    <w:p w:rsidR="0016442D" w:rsidRPr="008E282B" w:rsidRDefault="0016442D" w:rsidP="00FF54F6">
      <w:pPr>
        <w:spacing w:line="360" w:lineRule="auto"/>
        <w:jc w:val="both"/>
        <w:rPr>
          <w:rFonts w:ascii="Times New Roman" w:hAnsi="Times New Roman" w:cs="Times New Roman"/>
          <w:b/>
          <w:sz w:val="24"/>
          <w:szCs w:val="24"/>
        </w:rPr>
      </w:pPr>
      <w:r w:rsidRPr="008E282B">
        <w:rPr>
          <w:rFonts w:ascii="Times New Roman" w:hAnsi="Times New Roman" w:cs="Times New Roman"/>
          <w:b/>
          <w:sz w:val="24"/>
          <w:szCs w:val="24"/>
        </w:rPr>
        <w:t>B is entitled to receive Rs.1</w:t>
      </w:r>
      <w:proofErr w:type="gramStart"/>
      <w:r w:rsidRPr="008E282B">
        <w:rPr>
          <w:rFonts w:ascii="Times New Roman" w:hAnsi="Times New Roman" w:cs="Times New Roman"/>
          <w:b/>
          <w:sz w:val="24"/>
          <w:szCs w:val="24"/>
        </w:rPr>
        <w:t>,500</w:t>
      </w:r>
      <w:proofErr w:type="gramEnd"/>
      <w:r w:rsidRPr="008E282B">
        <w:rPr>
          <w:rFonts w:ascii="Times New Roman" w:hAnsi="Times New Roman" w:cs="Times New Roman"/>
          <w:b/>
          <w:sz w:val="24"/>
          <w:szCs w:val="24"/>
        </w:rPr>
        <w:t xml:space="preserve"> per month as Commission. </w:t>
      </w:r>
    </w:p>
    <w:p w:rsidR="0016442D" w:rsidRPr="008E282B" w:rsidRDefault="0016442D" w:rsidP="00FF54F6">
      <w:pPr>
        <w:spacing w:line="360" w:lineRule="auto"/>
        <w:jc w:val="both"/>
        <w:rPr>
          <w:rFonts w:ascii="Times New Roman" w:hAnsi="Times New Roman" w:cs="Times New Roman"/>
          <w:b/>
          <w:sz w:val="24"/>
          <w:szCs w:val="24"/>
        </w:rPr>
      </w:pPr>
      <w:r w:rsidRPr="008E282B">
        <w:rPr>
          <w:rFonts w:ascii="Times New Roman" w:hAnsi="Times New Roman" w:cs="Times New Roman"/>
          <w:b/>
          <w:sz w:val="24"/>
          <w:szCs w:val="24"/>
        </w:rPr>
        <w:t>B’s Initial Investment = Rs.2</w:t>
      </w:r>
      <w:proofErr w:type="gramStart"/>
      <w:r w:rsidRPr="008E282B">
        <w:rPr>
          <w:rFonts w:ascii="Times New Roman" w:hAnsi="Times New Roman" w:cs="Times New Roman"/>
          <w:b/>
          <w:sz w:val="24"/>
          <w:szCs w:val="24"/>
        </w:rPr>
        <w:t>,00,000</w:t>
      </w:r>
      <w:proofErr w:type="gramEnd"/>
      <w:r w:rsidRPr="008E282B">
        <w:rPr>
          <w:rFonts w:ascii="Times New Roman" w:hAnsi="Times New Roman" w:cs="Times New Roman"/>
          <w:b/>
          <w:sz w:val="24"/>
          <w:szCs w:val="24"/>
        </w:rPr>
        <w:t xml:space="preserve"> </w:t>
      </w:r>
    </w:p>
    <w:p w:rsidR="0016442D" w:rsidRPr="008E282B" w:rsidRDefault="0016442D" w:rsidP="00FF54F6">
      <w:pPr>
        <w:spacing w:line="360" w:lineRule="auto"/>
        <w:jc w:val="both"/>
        <w:rPr>
          <w:rFonts w:ascii="Times New Roman" w:hAnsi="Times New Roman" w:cs="Times New Roman"/>
          <w:b/>
          <w:sz w:val="24"/>
          <w:szCs w:val="24"/>
        </w:rPr>
      </w:pPr>
      <w:r w:rsidRPr="008E282B">
        <w:rPr>
          <w:rFonts w:ascii="Times New Roman" w:hAnsi="Times New Roman" w:cs="Times New Roman"/>
          <w:b/>
          <w:sz w:val="24"/>
          <w:szCs w:val="24"/>
        </w:rPr>
        <w:t xml:space="preserve">How will we show the above items </w:t>
      </w:r>
      <w:proofErr w:type="gramStart"/>
      <w:r w:rsidRPr="008E282B">
        <w:rPr>
          <w:rFonts w:ascii="Times New Roman" w:hAnsi="Times New Roman" w:cs="Times New Roman"/>
          <w:b/>
          <w:sz w:val="24"/>
          <w:szCs w:val="24"/>
        </w:rPr>
        <w:t>under:</w:t>
      </w:r>
      <w:proofErr w:type="gramEnd"/>
      <w:r w:rsidRPr="008E282B">
        <w:rPr>
          <w:rFonts w:ascii="Times New Roman" w:hAnsi="Times New Roman" w:cs="Times New Roman"/>
          <w:b/>
          <w:sz w:val="24"/>
          <w:szCs w:val="24"/>
        </w:rPr>
        <w:t xml:space="preserve"> </w:t>
      </w:r>
    </w:p>
    <w:p w:rsidR="0016442D" w:rsidRPr="008E282B" w:rsidRDefault="0016442D" w:rsidP="00FF54F6">
      <w:pPr>
        <w:spacing w:line="360" w:lineRule="auto"/>
        <w:jc w:val="both"/>
        <w:rPr>
          <w:rFonts w:ascii="Times New Roman" w:hAnsi="Times New Roman" w:cs="Times New Roman"/>
          <w:b/>
          <w:sz w:val="24"/>
          <w:szCs w:val="24"/>
        </w:rPr>
      </w:pPr>
      <w:r w:rsidRPr="008E282B">
        <w:rPr>
          <w:rFonts w:ascii="Times New Roman" w:hAnsi="Times New Roman" w:cs="Times New Roman"/>
          <w:b/>
          <w:sz w:val="24"/>
          <w:szCs w:val="24"/>
        </w:rPr>
        <w:lastRenderedPageBreak/>
        <w:t xml:space="preserve">(a) Fixed Capital Method </w:t>
      </w:r>
    </w:p>
    <w:p w:rsidR="0016442D" w:rsidRPr="008E282B" w:rsidRDefault="0016442D" w:rsidP="00FF54F6">
      <w:pPr>
        <w:spacing w:line="360" w:lineRule="auto"/>
        <w:jc w:val="both"/>
        <w:rPr>
          <w:rFonts w:ascii="Times New Roman" w:hAnsi="Times New Roman" w:cs="Times New Roman"/>
          <w:b/>
          <w:sz w:val="24"/>
          <w:szCs w:val="24"/>
        </w:rPr>
      </w:pPr>
      <w:r w:rsidRPr="008E282B">
        <w:rPr>
          <w:rFonts w:ascii="Times New Roman" w:hAnsi="Times New Roman" w:cs="Times New Roman"/>
          <w:b/>
          <w:sz w:val="24"/>
          <w:szCs w:val="24"/>
        </w:rPr>
        <w:t>(b) Fluctuating Capital Method</w:t>
      </w:r>
    </w:p>
    <w:p w:rsidR="008E282B" w:rsidRDefault="008E282B" w:rsidP="00FF54F6">
      <w:pPr>
        <w:pStyle w:val="Heading3"/>
        <w:spacing w:line="360" w:lineRule="auto"/>
        <w:jc w:val="both"/>
        <w:rPr>
          <w:rStyle w:val="Strong"/>
          <w:rFonts w:ascii="Times New Roman" w:hAnsi="Times New Roman" w:cs="Times New Roman"/>
          <w:bCs w:val="0"/>
          <w:color w:val="auto"/>
          <w:sz w:val="24"/>
          <w:szCs w:val="24"/>
        </w:rPr>
      </w:pPr>
      <w:proofErr w:type="spellStart"/>
      <w:proofErr w:type="gramStart"/>
      <w:r>
        <w:rPr>
          <w:rStyle w:val="Strong"/>
          <w:rFonts w:ascii="Times New Roman" w:hAnsi="Times New Roman" w:cs="Times New Roman"/>
          <w:bCs w:val="0"/>
          <w:color w:val="auto"/>
          <w:sz w:val="24"/>
          <w:szCs w:val="24"/>
        </w:rPr>
        <w:t>Ans</w:t>
      </w:r>
      <w:proofErr w:type="spellEnd"/>
      <w:r>
        <w:rPr>
          <w:rStyle w:val="Strong"/>
          <w:rFonts w:ascii="Times New Roman" w:hAnsi="Times New Roman" w:cs="Times New Roman"/>
          <w:bCs w:val="0"/>
          <w:color w:val="auto"/>
          <w:sz w:val="24"/>
          <w:szCs w:val="24"/>
        </w:rPr>
        <w:t xml:space="preserve"> 2.</w:t>
      </w:r>
      <w:proofErr w:type="gramEnd"/>
    </w:p>
    <w:p w:rsidR="0016442D" w:rsidRPr="008E282B" w:rsidRDefault="0016442D" w:rsidP="00FF54F6">
      <w:pPr>
        <w:pStyle w:val="Heading3"/>
        <w:spacing w:line="360" w:lineRule="auto"/>
        <w:jc w:val="both"/>
        <w:rPr>
          <w:rFonts w:ascii="Times New Roman" w:hAnsi="Times New Roman" w:cs="Times New Roman"/>
          <w:b/>
          <w:color w:val="auto"/>
          <w:sz w:val="24"/>
          <w:szCs w:val="24"/>
        </w:rPr>
      </w:pPr>
      <w:r w:rsidRPr="008E282B">
        <w:rPr>
          <w:rStyle w:val="Strong"/>
          <w:rFonts w:ascii="Times New Roman" w:hAnsi="Times New Roman" w:cs="Times New Roman"/>
          <w:bCs w:val="0"/>
          <w:color w:val="auto"/>
          <w:sz w:val="24"/>
          <w:szCs w:val="24"/>
        </w:rPr>
        <w:t xml:space="preserve">Fixed Capital Method </w:t>
      </w:r>
      <w:proofErr w:type="spellStart"/>
      <w:r w:rsidRPr="008E282B">
        <w:rPr>
          <w:rStyle w:val="Strong"/>
          <w:rFonts w:ascii="Times New Roman" w:hAnsi="Times New Roman" w:cs="Times New Roman"/>
          <w:bCs w:val="0"/>
          <w:color w:val="auto"/>
          <w:sz w:val="24"/>
          <w:szCs w:val="24"/>
        </w:rPr>
        <w:t>vs</w:t>
      </w:r>
      <w:proofErr w:type="spellEnd"/>
      <w:r w:rsidRPr="008E282B">
        <w:rPr>
          <w:rStyle w:val="Strong"/>
          <w:rFonts w:ascii="Times New Roman" w:hAnsi="Times New Roman" w:cs="Times New Roman"/>
          <w:bCs w:val="0"/>
          <w:color w:val="auto"/>
          <w:sz w:val="24"/>
          <w:szCs w:val="24"/>
        </w:rPr>
        <w:t xml:space="preserve"> Fluctuating Capital Method</w:t>
      </w:r>
    </w:p>
    <w:p w:rsidR="0016442D" w:rsidRPr="008E282B" w:rsidRDefault="0016442D" w:rsidP="008E282B">
      <w:pPr>
        <w:spacing w:line="360" w:lineRule="auto"/>
        <w:jc w:val="both"/>
        <w:rPr>
          <w:rFonts w:ascii="Times New Roman" w:hAnsi="Times New Roman" w:cs="Times New Roman"/>
          <w:sz w:val="24"/>
          <w:szCs w:val="24"/>
        </w:rPr>
      </w:pPr>
      <w:r w:rsidRPr="008E282B">
        <w:rPr>
          <w:rFonts w:ascii="Times New Roman" w:hAnsi="Times New Roman" w:cs="Times New Roman"/>
          <w:sz w:val="24"/>
          <w:szCs w:val="24"/>
        </w:rPr>
        <w:t>In partnership accounting, partners' capital accounts can be maintained using either the Fixed Capital Method or the Fluctuating Capital Method, depending on the firm’s accounting policy and agreement.</w:t>
      </w:r>
    </w:p>
    <w:p w:rsidR="008E282B" w:rsidRDefault="0016442D" w:rsidP="00F173D4">
      <w:pPr>
        <w:spacing w:line="360" w:lineRule="auto"/>
        <w:jc w:val="both"/>
        <w:rPr>
          <w:rFonts w:ascii="Times New Roman" w:hAnsi="Times New Roman" w:cs="Times New Roman"/>
          <w:sz w:val="24"/>
          <w:szCs w:val="24"/>
        </w:rPr>
      </w:pPr>
      <w:r w:rsidRPr="008E282B">
        <w:rPr>
          <w:rFonts w:ascii="Times New Roman" w:hAnsi="Times New Roman" w:cs="Times New Roman"/>
          <w:sz w:val="24"/>
          <w:szCs w:val="24"/>
        </w:rPr>
        <w:t xml:space="preserve">Under the Fixed Capital Method, the capital of partners remains unchanged unless additional capital is introduced or withdrawn. All adjustments such as salary, interest on capital, drawings, or commission are recorded in a separate account called the Current Account. This method helps </w:t>
      </w:r>
      <w:bookmarkStart w:id="2" w:name="b-fluctuating-capital-method"/>
      <w:bookmarkEnd w:id="0"/>
      <w:bookmarkEnd w:id="1"/>
    </w:p>
    <w:p w:rsidR="00F173D4" w:rsidRPr="008E282B" w:rsidRDefault="00F173D4" w:rsidP="00F173D4">
      <w:pPr>
        <w:spacing w:line="360" w:lineRule="auto"/>
        <w:jc w:val="both"/>
        <w:rPr>
          <w:rFonts w:ascii="Times New Roman" w:hAnsi="Times New Roman" w:cs="Times New Roman"/>
          <w:b/>
          <w:sz w:val="24"/>
          <w:szCs w:val="24"/>
        </w:rPr>
      </w:pPr>
    </w:p>
    <w:p w:rsidR="0016442D" w:rsidRPr="008E282B" w:rsidRDefault="0016442D" w:rsidP="00FF54F6">
      <w:pPr>
        <w:spacing w:line="360" w:lineRule="auto"/>
        <w:jc w:val="both"/>
        <w:rPr>
          <w:rFonts w:ascii="Times New Roman" w:hAnsi="Times New Roman" w:cs="Times New Roman"/>
          <w:b/>
          <w:sz w:val="24"/>
          <w:szCs w:val="24"/>
        </w:rPr>
      </w:pPr>
      <w:r w:rsidRPr="008E282B">
        <w:rPr>
          <w:rFonts w:ascii="Times New Roman" w:hAnsi="Times New Roman" w:cs="Times New Roman"/>
          <w:b/>
          <w:sz w:val="24"/>
          <w:szCs w:val="24"/>
        </w:rPr>
        <w:t xml:space="preserve">Q3. </w:t>
      </w:r>
      <w:proofErr w:type="spellStart"/>
      <w:r w:rsidRPr="008E282B">
        <w:rPr>
          <w:rFonts w:ascii="Times New Roman" w:hAnsi="Times New Roman" w:cs="Times New Roman"/>
          <w:b/>
          <w:sz w:val="24"/>
          <w:szCs w:val="24"/>
        </w:rPr>
        <w:t>Rupa</w:t>
      </w:r>
      <w:proofErr w:type="spellEnd"/>
      <w:r w:rsidRPr="008E282B">
        <w:rPr>
          <w:rFonts w:ascii="Times New Roman" w:hAnsi="Times New Roman" w:cs="Times New Roman"/>
          <w:b/>
          <w:sz w:val="24"/>
          <w:szCs w:val="24"/>
        </w:rPr>
        <w:t xml:space="preserve">, Sushi, and </w:t>
      </w:r>
      <w:proofErr w:type="spellStart"/>
      <w:r w:rsidRPr="008E282B">
        <w:rPr>
          <w:rFonts w:ascii="Times New Roman" w:hAnsi="Times New Roman" w:cs="Times New Roman"/>
          <w:b/>
          <w:sz w:val="24"/>
          <w:szCs w:val="24"/>
        </w:rPr>
        <w:t>Shalu</w:t>
      </w:r>
      <w:proofErr w:type="spellEnd"/>
      <w:r w:rsidRPr="008E282B">
        <w:rPr>
          <w:rFonts w:ascii="Times New Roman" w:hAnsi="Times New Roman" w:cs="Times New Roman"/>
          <w:b/>
          <w:sz w:val="24"/>
          <w:szCs w:val="24"/>
        </w:rPr>
        <w:t xml:space="preserve"> are partners who split profits in a 5:3:2 </w:t>
      </w:r>
      <w:proofErr w:type="gramStart"/>
      <w:r w:rsidRPr="008E282B">
        <w:rPr>
          <w:rFonts w:ascii="Times New Roman" w:hAnsi="Times New Roman" w:cs="Times New Roman"/>
          <w:b/>
          <w:sz w:val="24"/>
          <w:szCs w:val="24"/>
        </w:rPr>
        <w:t>ratio</w:t>
      </w:r>
      <w:proofErr w:type="gramEnd"/>
      <w:r w:rsidRPr="008E282B">
        <w:rPr>
          <w:rFonts w:ascii="Times New Roman" w:hAnsi="Times New Roman" w:cs="Times New Roman"/>
          <w:b/>
          <w:sz w:val="24"/>
          <w:szCs w:val="24"/>
        </w:rPr>
        <w:t xml:space="preserve">. </w:t>
      </w:r>
      <w:proofErr w:type="spellStart"/>
      <w:r w:rsidRPr="008E282B">
        <w:rPr>
          <w:rFonts w:ascii="Times New Roman" w:hAnsi="Times New Roman" w:cs="Times New Roman"/>
          <w:b/>
          <w:sz w:val="24"/>
          <w:szCs w:val="24"/>
        </w:rPr>
        <w:t>Ruppa</w:t>
      </w:r>
      <w:proofErr w:type="spellEnd"/>
      <w:r w:rsidRPr="008E282B">
        <w:rPr>
          <w:rFonts w:ascii="Times New Roman" w:hAnsi="Times New Roman" w:cs="Times New Roman"/>
          <w:b/>
          <w:sz w:val="24"/>
          <w:szCs w:val="24"/>
        </w:rPr>
        <w:t xml:space="preserve"> retired with capitals of ₹ 46,000, ₹ 42,000, and ₹ 38,000, respectively, following all adjustments on retirement. Sushi and </w:t>
      </w:r>
      <w:proofErr w:type="spellStart"/>
      <w:r w:rsidRPr="008E282B">
        <w:rPr>
          <w:rFonts w:ascii="Times New Roman" w:hAnsi="Times New Roman" w:cs="Times New Roman"/>
          <w:b/>
          <w:sz w:val="24"/>
          <w:szCs w:val="24"/>
        </w:rPr>
        <w:t>Shalu</w:t>
      </w:r>
      <w:proofErr w:type="spellEnd"/>
      <w:r w:rsidRPr="008E282B">
        <w:rPr>
          <w:rFonts w:ascii="Times New Roman" w:hAnsi="Times New Roman" w:cs="Times New Roman"/>
          <w:b/>
          <w:sz w:val="24"/>
          <w:szCs w:val="24"/>
        </w:rPr>
        <w:t xml:space="preserve"> chose to set the firm's total capital at ₹ 84,000, </w:t>
      </w:r>
      <w:proofErr w:type="gramStart"/>
      <w:r w:rsidRPr="008E282B">
        <w:rPr>
          <w:rFonts w:ascii="Times New Roman" w:hAnsi="Times New Roman" w:cs="Times New Roman"/>
          <w:b/>
          <w:sz w:val="24"/>
          <w:szCs w:val="24"/>
        </w:rPr>
        <w:t>with a 7:5 ratio</w:t>
      </w:r>
      <w:proofErr w:type="gramEnd"/>
      <w:r w:rsidRPr="008E282B">
        <w:rPr>
          <w:rFonts w:ascii="Times New Roman" w:hAnsi="Times New Roman" w:cs="Times New Roman"/>
          <w:b/>
          <w:sz w:val="24"/>
          <w:szCs w:val="24"/>
        </w:rPr>
        <w:t>. Make the relevant notebook entries after calculating the actual amount to be paid or brought in by each partner.</w:t>
      </w:r>
    </w:p>
    <w:p w:rsidR="008E282B" w:rsidRPr="008E282B" w:rsidRDefault="008E282B" w:rsidP="00FF54F6">
      <w:pPr>
        <w:pStyle w:val="Heading3"/>
        <w:spacing w:line="360" w:lineRule="auto"/>
        <w:jc w:val="both"/>
        <w:rPr>
          <w:rStyle w:val="Strong"/>
          <w:rFonts w:ascii="Times New Roman" w:hAnsi="Times New Roman" w:cs="Times New Roman"/>
          <w:bCs w:val="0"/>
          <w:color w:val="auto"/>
          <w:sz w:val="24"/>
          <w:szCs w:val="24"/>
        </w:rPr>
      </w:pPr>
      <w:proofErr w:type="spellStart"/>
      <w:proofErr w:type="gramStart"/>
      <w:r w:rsidRPr="008E282B">
        <w:rPr>
          <w:rStyle w:val="Strong"/>
          <w:rFonts w:ascii="Times New Roman" w:hAnsi="Times New Roman" w:cs="Times New Roman"/>
          <w:bCs w:val="0"/>
          <w:color w:val="auto"/>
          <w:sz w:val="24"/>
          <w:szCs w:val="24"/>
        </w:rPr>
        <w:t>Ans</w:t>
      </w:r>
      <w:proofErr w:type="spellEnd"/>
      <w:r w:rsidRPr="008E282B">
        <w:rPr>
          <w:rStyle w:val="Strong"/>
          <w:rFonts w:ascii="Times New Roman" w:hAnsi="Times New Roman" w:cs="Times New Roman"/>
          <w:bCs w:val="0"/>
          <w:color w:val="auto"/>
          <w:sz w:val="24"/>
          <w:szCs w:val="24"/>
        </w:rPr>
        <w:t xml:space="preserve"> 3.</w:t>
      </w:r>
      <w:proofErr w:type="gramEnd"/>
    </w:p>
    <w:p w:rsidR="0016442D" w:rsidRPr="008E282B" w:rsidRDefault="0016442D" w:rsidP="00FF54F6">
      <w:pPr>
        <w:pStyle w:val="Heading3"/>
        <w:spacing w:line="360" w:lineRule="auto"/>
        <w:jc w:val="both"/>
        <w:rPr>
          <w:rFonts w:ascii="Times New Roman" w:hAnsi="Times New Roman" w:cs="Times New Roman"/>
          <w:color w:val="auto"/>
          <w:sz w:val="24"/>
          <w:szCs w:val="24"/>
        </w:rPr>
      </w:pPr>
      <w:r w:rsidRPr="008E282B">
        <w:rPr>
          <w:rStyle w:val="Strong"/>
          <w:rFonts w:ascii="Times New Roman" w:hAnsi="Times New Roman" w:cs="Times New Roman"/>
          <w:bCs w:val="0"/>
          <w:color w:val="auto"/>
          <w:sz w:val="24"/>
          <w:szCs w:val="24"/>
        </w:rPr>
        <w:t>Capital Adjustments on Retirement of a Partner</w:t>
      </w:r>
    </w:p>
    <w:p w:rsidR="0016442D" w:rsidRPr="00FF54F6" w:rsidRDefault="0016442D" w:rsidP="00FF54F6">
      <w:pPr>
        <w:pStyle w:val="NormalWeb"/>
        <w:spacing w:line="360" w:lineRule="auto"/>
        <w:jc w:val="both"/>
      </w:pPr>
      <w:r w:rsidRPr="00FF54F6">
        <w:t xml:space="preserve">When a partner retires from a firm, the remaining partners may decide to continue the business. In such cases, it becomes essential to restructure the capital of the remaining partners according to the new profit-sharing ratio. This process is called </w:t>
      </w:r>
      <w:r w:rsidRPr="00FF54F6">
        <w:rPr>
          <w:rStyle w:val="Strong"/>
          <w:rFonts w:eastAsiaTheme="majorEastAsia"/>
        </w:rPr>
        <w:t>capital adjustment</w:t>
      </w:r>
      <w:r w:rsidRPr="00FF54F6">
        <w:t>.</w:t>
      </w:r>
    </w:p>
    <w:p w:rsidR="009F5B8C" w:rsidRDefault="0016442D" w:rsidP="00F173D4">
      <w:pPr>
        <w:pStyle w:val="NormalWeb"/>
        <w:spacing w:line="360" w:lineRule="auto"/>
        <w:jc w:val="both"/>
      </w:pPr>
      <w:r w:rsidRPr="00FF54F6">
        <w:t xml:space="preserve">In the given scenario, </w:t>
      </w:r>
      <w:proofErr w:type="spellStart"/>
      <w:r w:rsidRPr="00FF54F6">
        <w:t>Rupa</w:t>
      </w:r>
      <w:proofErr w:type="spellEnd"/>
      <w:r w:rsidRPr="00FF54F6">
        <w:t xml:space="preserve"> retires from the partnership, and the remaining partners—Sushi and </w:t>
      </w:r>
      <w:proofErr w:type="spellStart"/>
      <w:r w:rsidRPr="00FF54F6">
        <w:t>Shalu</w:t>
      </w:r>
      <w:proofErr w:type="spellEnd"/>
      <w:r w:rsidRPr="00FF54F6">
        <w:t xml:space="preserve">—decide </w:t>
      </w:r>
      <w:bookmarkEnd w:id="2"/>
    </w:p>
    <w:p w:rsidR="00F173D4" w:rsidRDefault="00F173D4" w:rsidP="00F173D4">
      <w:pPr>
        <w:pStyle w:val="NormalWeb"/>
        <w:spacing w:line="360" w:lineRule="auto"/>
        <w:jc w:val="both"/>
      </w:pPr>
    </w:p>
    <w:p w:rsidR="008E282B" w:rsidRPr="008E282B" w:rsidRDefault="008E282B" w:rsidP="00FF54F6">
      <w:pPr>
        <w:spacing w:line="360" w:lineRule="auto"/>
        <w:jc w:val="both"/>
        <w:rPr>
          <w:rFonts w:ascii="Times New Roman" w:hAnsi="Times New Roman" w:cs="Times New Roman"/>
          <w:b/>
          <w:sz w:val="24"/>
          <w:szCs w:val="24"/>
        </w:rPr>
      </w:pPr>
    </w:p>
    <w:p w:rsidR="009F5B8C" w:rsidRPr="008E282B" w:rsidRDefault="009F5B8C" w:rsidP="008E282B">
      <w:pPr>
        <w:spacing w:line="360" w:lineRule="auto"/>
        <w:jc w:val="center"/>
        <w:rPr>
          <w:rFonts w:ascii="Times New Roman" w:hAnsi="Times New Roman" w:cs="Times New Roman"/>
          <w:b/>
          <w:sz w:val="24"/>
          <w:szCs w:val="24"/>
        </w:rPr>
      </w:pPr>
      <w:r w:rsidRPr="008E282B">
        <w:rPr>
          <w:rFonts w:ascii="Times New Roman" w:hAnsi="Times New Roman" w:cs="Times New Roman"/>
          <w:b/>
          <w:sz w:val="24"/>
          <w:szCs w:val="24"/>
        </w:rPr>
        <w:t>Assignment Set – 2</w:t>
      </w:r>
    </w:p>
    <w:p w:rsidR="009F5B8C" w:rsidRPr="008E282B" w:rsidRDefault="009F5B8C" w:rsidP="00FF54F6">
      <w:pPr>
        <w:spacing w:line="360" w:lineRule="auto"/>
        <w:jc w:val="both"/>
        <w:rPr>
          <w:rFonts w:ascii="Times New Roman" w:hAnsi="Times New Roman" w:cs="Times New Roman"/>
          <w:b/>
          <w:sz w:val="24"/>
          <w:szCs w:val="24"/>
        </w:rPr>
      </w:pPr>
    </w:p>
    <w:p w:rsidR="0016442D" w:rsidRPr="008E282B" w:rsidRDefault="0016442D" w:rsidP="00FF54F6">
      <w:pPr>
        <w:spacing w:line="360" w:lineRule="auto"/>
        <w:jc w:val="both"/>
        <w:rPr>
          <w:rFonts w:ascii="Times New Roman" w:hAnsi="Times New Roman" w:cs="Times New Roman"/>
          <w:b/>
          <w:sz w:val="24"/>
          <w:szCs w:val="24"/>
        </w:rPr>
      </w:pPr>
    </w:p>
    <w:p w:rsidR="009F5B8C" w:rsidRDefault="008E282B" w:rsidP="00FF54F6">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009F5B8C" w:rsidRPr="008E282B">
        <w:rPr>
          <w:rFonts w:ascii="Times New Roman" w:hAnsi="Times New Roman" w:cs="Times New Roman"/>
          <w:b/>
          <w:sz w:val="24"/>
          <w:szCs w:val="24"/>
        </w:rPr>
        <w:t xml:space="preserve">1. What is purchase consideration? Explain its methods of </w:t>
      </w:r>
      <w:proofErr w:type="gramStart"/>
      <w:r w:rsidR="009F5B8C" w:rsidRPr="008E282B">
        <w:rPr>
          <w:rFonts w:ascii="Times New Roman" w:hAnsi="Times New Roman" w:cs="Times New Roman"/>
          <w:b/>
          <w:sz w:val="24"/>
          <w:szCs w:val="24"/>
        </w:rPr>
        <w:t>calculation  2</w:t>
      </w:r>
      <w:proofErr w:type="gramEnd"/>
      <w:r w:rsidR="009F5B8C" w:rsidRPr="008E282B">
        <w:rPr>
          <w:rFonts w:ascii="Times New Roman" w:hAnsi="Times New Roman" w:cs="Times New Roman"/>
          <w:b/>
          <w:sz w:val="24"/>
          <w:szCs w:val="24"/>
        </w:rPr>
        <w:t>+8</w:t>
      </w:r>
    </w:p>
    <w:p w:rsidR="008E282B" w:rsidRPr="008E282B" w:rsidRDefault="008E282B" w:rsidP="00FF54F6">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1.</w:t>
      </w:r>
      <w:proofErr w:type="gramEnd"/>
    </w:p>
    <w:p w:rsidR="0016442D" w:rsidRPr="00FF54F6" w:rsidRDefault="0016442D" w:rsidP="00FF54F6">
      <w:pPr>
        <w:spacing w:line="360" w:lineRule="auto"/>
        <w:jc w:val="both"/>
        <w:rPr>
          <w:rFonts w:ascii="Times New Roman" w:hAnsi="Times New Roman" w:cs="Times New Roman"/>
          <w:b/>
          <w:bCs/>
          <w:sz w:val="24"/>
          <w:szCs w:val="24"/>
          <w:lang w:val="en-US"/>
        </w:rPr>
      </w:pPr>
      <w:r w:rsidRPr="00FF54F6">
        <w:rPr>
          <w:rFonts w:ascii="Times New Roman" w:hAnsi="Times New Roman" w:cs="Times New Roman"/>
          <w:b/>
          <w:bCs/>
          <w:sz w:val="24"/>
          <w:szCs w:val="24"/>
          <w:lang w:val="en-US"/>
        </w:rPr>
        <w:t>Meaning of Purchase Consideration</w:t>
      </w:r>
    </w:p>
    <w:p w:rsidR="00F173D4" w:rsidRDefault="0016442D" w:rsidP="00F173D4">
      <w:pPr>
        <w:spacing w:line="360" w:lineRule="auto"/>
        <w:jc w:val="both"/>
        <w:rPr>
          <w:rFonts w:ascii="Times New Roman" w:hAnsi="Times New Roman" w:cs="Times New Roman"/>
          <w:b/>
          <w:bCs/>
          <w:sz w:val="24"/>
          <w:szCs w:val="24"/>
          <w:lang w:val="en-US"/>
        </w:rPr>
      </w:pPr>
      <w:r w:rsidRPr="00FF54F6">
        <w:rPr>
          <w:rFonts w:ascii="Times New Roman" w:hAnsi="Times New Roman" w:cs="Times New Roman"/>
          <w:sz w:val="24"/>
          <w:szCs w:val="24"/>
          <w:lang w:val="en-US"/>
        </w:rPr>
        <w:t xml:space="preserve">Purchase consideration refers to the total amount that a purchasing company agrees to pay to acquire the business or assets of another company. This consideration can be in the form of cash, shares, debentures, or a combination of these. It plays a vital role in amalgamations, mergers, takeovers, or acquisitions where the acquiring company needs to compensate the transferor company or its shareholders for taking over the business. The value of the purchase consideration must be fair, and it is calculated based on agreed terms or accounting principles. It is the price paid for acquiring ownership and control of the business or specific assets </w:t>
      </w:r>
    </w:p>
    <w:p w:rsidR="0016442D" w:rsidRPr="00FF54F6" w:rsidRDefault="00F173D4" w:rsidP="00F173D4">
      <w:pPr>
        <w:spacing w:line="360" w:lineRule="auto"/>
        <w:jc w:val="both"/>
        <w:rPr>
          <w:rFonts w:ascii="Times New Roman" w:hAnsi="Times New Roman" w:cs="Times New Roman"/>
          <w:sz w:val="24"/>
          <w:szCs w:val="24"/>
        </w:rPr>
      </w:pPr>
      <w:r w:rsidRPr="00FF54F6">
        <w:rPr>
          <w:rFonts w:ascii="Times New Roman" w:hAnsi="Times New Roman" w:cs="Times New Roman"/>
          <w:sz w:val="24"/>
          <w:szCs w:val="24"/>
        </w:rPr>
        <w:t xml:space="preserve"> </w:t>
      </w:r>
    </w:p>
    <w:p w:rsidR="0016442D" w:rsidRPr="00FF54F6" w:rsidRDefault="0016442D" w:rsidP="00FF54F6">
      <w:pPr>
        <w:spacing w:line="360" w:lineRule="auto"/>
        <w:jc w:val="both"/>
        <w:rPr>
          <w:rFonts w:ascii="Times New Roman" w:hAnsi="Times New Roman" w:cs="Times New Roman"/>
          <w:sz w:val="24"/>
          <w:szCs w:val="24"/>
        </w:rPr>
      </w:pPr>
    </w:p>
    <w:p w:rsidR="009F5B8C" w:rsidRPr="008E282B" w:rsidRDefault="0016442D" w:rsidP="00FF54F6">
      <w:pPr>
        <w:spacing w:line="360" w:lineRule="auto"/>
        <w:jc w:val="both"/>
        <w:rPr>
          <w:rFonts w:ascii="Times New Roman" w:hAnsi="Times New Roman" w:cs="Times New Roman"/>
          <w:b/>
          <w:sz w:val="24"/>
          <w:szCs w:val="24"/>
        </w:rPr>
      </w:pPr>
      <w:r w:rsidRPr="008E282B">
        <w:rPr>
          <w:rFonts w:ascii="Times New Roman" w:hAnsi="Times New Roman" w:cs="Times New Roman"/>
          <w:b/>
          <w:sz w:val="24"/>
          <w:szCs w:val="24"/>
        </w:rPr>
        <w:t>Q</w:t>
      </w:r>
      <w:r w:rsidR="009F5B8C" w:rsidRPr="008E282B">
        <w:rPr>
          <w:rFonts w:ascii="Times New Roman" w:hAnsi="Times New Roman" w:cs="Times New Roman"/>
          <w:b/>
          <w:sz w:val="24"/>
          <w:szCs w:val="24"/>
        </w:rPr>
        <w:t xml:space="preserve">2. Show what entries would be passed by the head office on 31st March 2025 to record the following transactions: </w:t>
      </w:r>
    </w:p>
    <w:p w:rsidR="009F5B8C" w:rsidRPr="008E282B" w:rsidRDefault="009F5B8C" w:rsidP="00FF54F6">
      <w:pPr>
        <w:spacing w:line="360" w:lineRule="auto"/>
        <w:jc w:val="both"/>
        <w:rPr>
          <w:rFonts w:ascii="Times New Roman" w:hAnsi="Times New Roman" w:cs="Times New Roman"/>
          <w:b/>
          <w:sz w:val="24"/>
          <w:szCs w:val="24"/>
        </w:rPr>
      </w:pPr>
      <w:r w:rsidRPr="008E282B">
        <w:rPr>
          <w:rFonts w:ascii="Times New Roman" w:hAnsi="Times New Roman" w:cs="Times New Roman"/>
          <w:b/>
          <w:sz w:val="24"/>
          <w:szCs w:val="24"/>
        </w:rPr>
        <w:t xml:space="preserve">1. Goods amounting 5,000 transferred from </w:t>
      </w:r>
      <w:proofErr w:type="spellStart"/>
      <w:r w:rsidRPr="008E282B">
        <w:rPr>
          <w:rFonts w:ascii="Times New Roman" w:hAnsi="Times New Roman" w:cs="Times New Roman"/>
          <w:b/>
          <w:sz w:val="24"/>
          <w:szCs w:val="24"/>
        </w:rPr>
        <w:t>Jaipur</w:t>
      </w:r>
      <w:proofErr w:type="spellEnd"/>
      <w:r w:rsidRPr="008E282B">
        <w:rPr>
          <w:rFonts w:ascii="Times New Roman" w:hAnsi="Times New Roman" w:cs="Times New Roman"/>
          <w:b/>
          <w:sz w:val="24"/>
          <w:szCs w:val="24"/>
        </w:rPr>
        <w:t xml:space="preserve"> branch to Varanasi branch under instructions from head office. </w:t>
      </w:r>
    </w:p>
    <w:p w:rsidR="009F5B8C" w:rsidRPr="008E282B" w:rsidRDefault="009F5B8C" w:rsidP="00FF54F6">
      <w:pPr>
        <w:spacing w:line="360" w:lineRule="auto"/>
        <w:jc w:val="both"/>
        <w:rPr>
          <w:rFonts w:ascii="Times New Roman" w:hAnsi="Times New Roman" w:cs="Times New Roman"/>
          <w:b/>
          <w:sz w:val="24"/>
          <w:szCs w:val="24"/>
        </w:rPr>
      </w:pPr>
      <w:r w:rsidRPr="008E282B">
        <w:rPr>
          <w:rFonts w:ascii="Times New Roman" w:hAnsi="Times New Roman" w:cs="Times New Roman"/>
          <w:b/>
          <w:sz w:val="24"/>
          <w:szCs w:val="24"/>
        </w:rPr>
        <w:t xml:space="preserve">2. Depreciation of branch fixed assets when such accounts are opened in the head office books. </w:t>
      </w:r>
    </w:p>
    <w:p w:rsidR="009F5B8C" w:rsidRPr="008E282B" w:rsidRDefault="009F5B8C" w:rsidP="00FF54F6">
      <w:pPr>
        <w:spacing w:line="360" w:lineRule="auto"/>
        <w:jc w:val="both"/>
        <w:rPr>
          <w:rFonts w:ascii="Times New Roman" w:hAnsi="Times New Roman" w:cs="Times New Roman"/>
          <w:b/>
          <w:sz w:val="24"/>
          <w:szCs w:val="24"/>
        </w:rPr>
      </w:pPr>
      <w:r w:rsidRPr="008E282B">
        <w:rPr>
          <w:rFonts w:ascii="Times New Roman" w:hAnsi="Times New Roman" w:cs="Times New Roman"/>
          <w:b/>
          <w:sz w:val="24"/>
          <w:szCs w:val="24"/>
        </w:rPr>
        <w:t xml:space="preserve">3. A consignment of 3,000 made by the Varanasi branch to head office on 26th March and received by the head office on 4th April 2025. </w:t>
      </w:r>
    </w:p>
    <w:p w:rsidR="009F5B8C" w:rsidRPr="008E282B" w:rsidRDefault="009F5B8C" w:rsidP="00FF54F6">
      <w:pPr>
        <w:spacing w:line="360" w:lineRule="auto"/>
        <w:jc w:val="both"/>
        <w:rPr>
          <w:rFonts w:ascii="Times New Roman" w:hAnsi="Times New Roman" w:cs="Times New Roman"/>
          <w:b/>
          <w:sz w:val="24"/>
          <w:szCs w:val="24"/>
        </w:rPr>
      </w:pPr>
      <w:r w:rsidRPr="008E282B">
        <w:rPr>
          <w:rFonts w:ascii="Times New Roman" w:hAnsi="Times New Roman" w:cs="Times New Roman"/>
          <w:b/>
          <w:sz w:val="24"/>
          <w:szCs w:val="24"/>
        </w:rPr>
        <w:t>4. Goods worth 5,000 sent by the head office to the Varanasi branch on 20th March 2025 and received later on April 15, 2025</w:t>
      </w:r>
    </w:p>
    <w:p w:rsidR="008E282B" w:rsidRPr="008E282B" w:rsidRDefault="008E282B" w:rsidP="00FF54F6">
      <w:pPr>
        <w:keepNext/>
        <w:keepLines/>
        <w:spacing w:before="160" w:after="80" w:line="360" w:lineRule="auto"/>
        <w:jc w:val="both"/>
        <w:outlineLvl w:val="1"/>
        <w:rPr>
          <w:rFonts w:ascii="Times New Roman" w:eastAsia="Times New Roman" w:hAnsi="Times New Roman" w:cs="Times New Roman"/>
          <w:b/>
          <w:sz w:val="24"/>
          <w:szCs w:val="24"/>
          <w:lang w:val="en-US" w:eastAsia="en-US"/>
        </w:rPr>
      </w:pPr>
      <w:bookmarkStart w:id="3" w:name="X04055c28188bf5853a1fecf515644d9bd8d848e"/>
      <w:proofErr w:type="spellStart"/>
      <w:proofErr w:type="gramStart"/>
      <w:r w:rsidRPr="008E282B">
        <w:rPr>
          <w:rFonts w:ascii="Times New Roman" w:eastAsia="Times New Roman" w:hAnsi="Times New Roman" w:cs="Times New Roman"/>
          <w:b/>
          <w:sz w:val="24"/>
          <w:szCs w:val="24"/>
          <w:lang w:val="en-US" w:eastAsia="en-US"/>
        </w:rPr>
        <w:lastRenderedPageBreak/>
        <w:t>Ans</w:t>
      </w:r>
      <w:proofErr w:type="spellEnd"/>
      <w:r w:rsidRPr="008E282B">
        <w:rPr>
          <w:rFonts w:ascii="Times New Roman" w:eastAsia="Times New Roman" w:hAnsi="Times New Roman" w:cs="Times New Roman"/>
          <w:b/>
          <w:sz w:val="24"/>
          <w:szCs w:val="24"/>
          <w:lang w:val="en-US" w:eastAsia="en-US"/>
        </w:rPr>
        <w:t xml:space="preserve"> 2.</w:t>
      </w:r>
      <w:proofErr w:type="gramEnd"/>
    </w:p>
    <w:p w:rsidR="0016442D" w:rsidRPr="008E282B" w:rsidRDefault="0016442D" w:rsidP="008E282B">
      <w:pPr>
        <w:keepNext/>
        <w:keepLines/>
        <w:spacing w:before="160" w:after="80" w:line="360" w:lineRule="auto"/>
        <w:jc w:val="both"/>
        <w:outlineLvl w:val="1"/>
        <w:rPr>
          <w:rFonts w:ascii="Times New Roman" w:eastAsia="Times New Roman" w:hAnsi="Times New Roman" w:cs="Times New Roman"/>
          <w:b/>
          <w:sz w:val="24"/>
          <w:szCs w:val="24"/>
          <w:lang w:val="en-US" w:eastAsia="en-US"/>
        </w:rPr>
      </w:pPr>
      <w:r w:rsidRPr="008E282B">
        <w:rPr>
          <w:rFonts w:ascii="Times New Roman" w:eastAsia="Times New Roman" w:hAnsi="Times New Roman" w:cs="Times New Roman"/>
          <w:b/>
          <w:sz w:val="24"/>
          <w:szCs w:val="24"/>
          <w:lang w:val="en-US" w:eastAsia="en-US"/>
        </w:rPr>
        <w:t>Journal Entries Passed by Head Office on 31st March 2025</w:t>
      </w:r>
    </w:p>
    <w:p w:rsidR="0016442D" w:rsidRPr="00FF54F6" w:rsidRDefault="0016442D" w:rsidP="00FF54F6">
      <w:pPr>
        <w:keepNext/>
        <w:keepLines/>
        <w:spacing w:before="160" w:after="80" w:line="360" w:lineRule="auto"/>
        <w:jc w:val="both"/>
        <w:outlineLvl w:val="2"/>
        <w:rPr>
          <w:rFonts w:ascii="Times New Roman" w:eastAsia="Times New Roman" w:hAnsi="Times New Roman" w:cs="Times New Roman"/>
          <w:sz w:val="24"/>
          <w:szCs w:val="24"/>
          <w:lang w:val="en-US" w:eastAsia="en-US"/>
        </w:rPr>
      </w:pPr>
      <w:bookmarkStart w:id="4" w:name="Xa4da979e501978fad73ce729b413684967159da"/>
      <w:r w:rsidRPr="00FF54F6">
        <w:rPr>
          <w:rFonts w:ascii="Times New Roman" w:eastAsia="Times New Roman" w:hAnsi="Times New Roman" w:cs="Times New Roman"/>
          <w:b/>
          <w:bCs/>
          <w:sz w:val="24"/>
          <w:szCs w:val="24"/>
          <w:lang w:val="en-US" w:eastAsia="en-US"/>
        </w:rPr>
        <w:t xml:space="preserve">1. Goods Transferred from </w:t>
      </w:r>
      <w:proofErr w:type="spellStart"/>
      <w:r w:rsidRPr="00FF54F6">
        <w:rPr>
          <w:rFonts w:ascii="Times New Roman" w:eastAsia="Times New Roman" w:hAnsi="Times New Roman" w:cs="Times New Roman"/>
          <w:b/>
          <w:bCs/>
          <w:sz w:val="24"/>
          <w:szCs w:val="24"/>
          <w:lang w:val="en-US" w:eastAsia="en-US"/>
        </w:rPr>
        <w:t>Jaipur</w:t>
      </w:r>
      <w:proofErr w:type="spellEnd"/>
      <w:r w:rsidRPr="00FF54F6">
        <w:rPr>
          <w:rFonts w:ascii="Times New Roman" w:eastAsia="Times New Roman" w:hAnsi="Times New Roman" w:cs="Times New Roman"/>
          <w:b/>
          <w:bCs/>
          <w:sz w:val="24"/>
          <w:szCs w:val="24"/>
          <w:lang w:val="en-US" w:eastAsia="en-US"/>
        </w:rPr>
        <w:t xml:space="preserve"> Branch to Varanasi Branch</w:t>
      </w:r>
    </w:p>
    <w:p w:rsidR="008E282B" w:rsidRDefault="0016442D" w:rsidP="00FF54F6">
      <w:pPr>
        <w:spacing w:before="180" w:after="180" w:line="360" w:lineRule="auto"/>
        <w:jc w:val="both"/>
        <w:rPr>
          <w:rFonts w:ascii="Times New Roman" w:eastAsia="Aptos" w:hAnsi="Times New Roman" w:cs="Times New Roman"/>
          <w:sz w:val="24"/>
          <w:szCs w:val="24"/>
          <w:lang w:val="en-US" w:eastAsia="en-US"/>
        </w:rPr>
      </w:pPr>
      <w:r w:rsidRPr="00FF54F6">
        <w:rPr>
          <w:rFonts w:ascii="Times New Roman" w:eastAsia="Aptos" w:hAnsi="Times New Roman" w:cs="Times New Roman"/>
          <w:b/>
          <w:bCs/>
          <w:sz w:val="24"/>
          <w:szCs w:val="24"/>
          <w:lang w:val="en-US" w:eastAsia="en-US"/>
        </w:rPr>
        <w:t>Amount</w:t>
      </w:r>
      <w:r w:rsidRPr="00FF54F6">
        <w:rPr>
          <w:rFonts w:ascii="Times New Roman" w:eastAsia="Aptos" w:hAnsi="Times New Roman" w:cs="Times New Roman"/>
          <w:sz w:val="24"/>
          <w:szCs w:val="24"/>
          <w:lang w:val="en-US" w:eastAsia="en-US"/>
        </w:rPr>
        <w:t xml:space="preserve"> = ₹5,000 </w:t>
      </w:r>
      <w:r w:rsidRPr="00FF54F6">
        <w:rPr>
          <w:rFonts w:ascii="Times New Roman" w:eastAsia="Aptos" w:hAnsi="Times New Roman" w:cs="Times New Roman"/>
          <w:b/>
          <w:bCs/>
          <w:sz w:val="24"/>
          <w:szCs w:val="24"/>
          <w:lang w:val="en-US" w:eastAsia="en-US"/>
        </w:rPr>
        <w:t>Nature</w:t>
      </w:r>
      <w:r w:rsidRPr="00FF54F6">
        <w:rPr>
          <w:rFonts w:ascii="Times New Roman" w:eastAsia="Aptos" w:hAnsi="Times New Roman" w:cs="Times New Roman"/>
          <w:sz w:val="24"/>
          <w:szCs w:val="24"/>
          <w:lang w:val="en-US" w:eastAsia="en-US"/>
        </w:rPr>
        <w:t xml:space="preserve">: Inter-branch transfer as per Head Office instructions. </w:t>
      </w:r>
    </w:p>
    <w:p w:rsidR="0016442D" w:rsidRPr="00FF54F6" w:rsidRDefault="0016442D" w:rsidP="00FF54F6">
      <w:pPr>
        <w:spacing w:before="180" w:after="180" w:line="360" w:lineRule="auto"/>
        <w:jc w:val="both"/>
        <w:rPr>
          <w:rFonts w:ascii="Times New Roman" w:eastAsia="Aptos" w:hAnsi="Times New Roman" w:cs="Times New Roman"/>
          <w:sz w:val="24"/>
          <w:szCs w:val="24"/>
          <w:lang w:val="en-US" w:eastAsia="en-US"/>
        </w:rPr>
      </w:pPr>
      <w:r w:rsidRPr="00FF54F6">
        <w:rPr>
          <w:rFonts w:ascii="Times New Roman" w:eastAsia="Aptos" w:hAnsi="Times New Roman" w:cs="Times New Roman"/>
          <w:b/>
          <w:bCs/>
          <w:sz w:val="24"/>
          <w:szCs w:val="24"/>
          <w:lang w:val="en-US" w:eastAsia="en-US"/>
        </w:rPr>
        <w:t>Formula</w:t>
      </w:r>
      <w:r w:rsidRPr="00FF54F6">
        <w:rPr>
          <w:rFonts w:ascii="Times New Roman" w:eastAsia="Aptos" w:hAnsi="Times New Roman" w:cs="Times New Roman"/>
          <w:sz w:val="24"/>
          <w:szCs w:val="24"/>
          <w:lang w:val="en-US" w:eastAsia="en-US"/>
        </w:rPr>
        <w:t>: Dr. Receiving Branch A/c → Cr. Sending Branch A/c</w:t>
      </w:r>
    </w:p>
    <w:p w:rsidR="0016442D" w:rsidRPr="00FF54F6" w:rsidRDefault="0016442D" w:rsidP="00F173D4">
      <w:pPr>
        <w:spacing w:before="180" w:after="180" w:line="360" w:lineRule="auto"/>
        <w:jc w:val="both"/>
        <w:rPr>
          <w:rFonts w:ascii="Times New Roman" w:eastAsia="Aptos" w:hAnsi="Times New Roman" w:cs="Times New Roman"/>
          <w:sz w:val="24"/>
          <w:szCs w:val="24"/>
          <w:lang w:val="en-US" w:eastAsia="en-US"/>
        </w:rPr>
      </w:pPr>
      <w:r w:rsidRPr="00FF54F6">
        <w:rPr>
          <w:rFonts w:ascii="Times New Roman" w:eastAsia="Aptos" w:hAnsi="Times New Roman" w:cs="Times New Roman"/>
          <w:b/>
          <w:bCs/>
          <w:sz w:val="24"/>
          <w:szCs w:val="24"/>
          <w:lang w:val="en-US" w:eastAsia="en-US"/>
        </w:rPr>
        <w:t>Journal Entry</w:t>
      </w:r>
      <w:r w:rsidRPr="00FF54F6">
        <w:rPr>
          <w:rFonts w:ascii="Times New Roman" w:eastAsia="Aptos" w:hAnsi="Times New Roman" w:cs="Times New Roman"/>
          <w:sz w:val="24"/>
          <w:szCs w:val="24"/>
          <w:lang w:val="en-US" w:eastAsia="en-US"/>
        </w:rPr>
        <w:t>:</w:t>
      </w:r>
      <w:bookmarkStart w:id="5" w:name="X1623f65c424e330c90135f9423042f57fb4f7e1"/>
      <w:bookmarkEnd w:id="4"/>
      <w:r w:rsidR="00F173D4" w:rsidRPr="00FF54F6">
        <w:rPr>
          <w:rFonts w:ascii="Times New Roman" w:eastAsia="Aptos" w:hAnsi="Times New Roman" w:cs="Times New Roman"/>
          <w:sz w:val="24"/>
          <w:szCs w:val="24"/>
          <w:lang w:val="en-US" w:eastAsia="en-US"/>
        </w:rPr>
        <w:t xml:space="preserve"> </w:t>
      </w:r>
    </w:p>
    <w:p w:rsidR="0016442D" w:rsidRPr="008E282B" w:rsidRDefault="0016442D" w:rsidP="00FF54F6">
      <w:pPr>
        <w:spacing w:after="200" w:line="360" w:lineRule="auto"/>
        <w:jc w:val="both"/>
        <w:rPr>
          <w:rFonts w:ascii="Times New Roman" w:eastAsia="Aptos" w:hAnsi="Times New Roman" w:cs="Times New Roman"/>
          <w:b/>
          <w:sz w:val="24"/>
          <w:szCs w:val="24"/>
          <w:lang w:val="en-US" w:eastAsia="en-US"/>
        </w:rPr>
      </w:pPr>
    </w:p>
    <w:p w:rsidR="0016442D" w:rsidRDefault="008E282B" w:rsidP="00FF54F6">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0016442D" w:rsidRPr="008E282B">
        <w:rPr>
          <w:rFonts w:ascii="Times New Roman" w:hAnsi="Times New Roman" w:cs="Times New Roman"/>
          <w:b/>
          <w:sz w:val="24"/>
          <w:szCs w:val="24"/>
        </w:rPr>
        <w:t xml:space="preserve">3. </w:t>
      </w:r>
      <w:proofErr w:type="spellStart"/>
      <w:r w:rsidR="0016442D" w:rsidRPr="008E282B">
        <w:rPr>
          <w:rFonts w:ascii="Times New Roman" w:hAnsi="Times New Roman" w:cs="Times New Roman"/>
          <w:b/>
          <w:sz w:val="24"/>
          <w:szCs w:val="24"/>
        </w:rPr>
        <w:t>Shriya</w:t>
      </w:r>
      <w:proofErr w:type="spellEnd"/>
      <w:r w:rsidR="0016442D" w:rsidRPr="008E282B">
        <w:rPr>
          <w:rFonts w:ascii="Times New Roman" w:hAnsi="Times New Roman" w:cs="Times New Roman"/>
          <w:b/>
          <w:sz w:val="24"/>
          <w:szCs w:val="24"/>
        </w:rPr>
        <w:t xml:space="preserve"> and </w:t>
      </w:r>
      <w:proofErr w:type="spellStart"/>
      <w:r w:rsidR="0016442D" w:rsidRPr="008E282B">
        <w:rPr>
          <w:rFonts w:ascii="Times New Roman" w:hAnsi="Times New Roman" w:cs="Times New Roman"/>
          <w:b/>
          <w:sz w:val="24"/>
          <w:szCs w:val="24"/>
        </w:rPr>
        <w:t>Shashwat</w:t>
      </w:r>
      <w:proofErr w:type="spellEnd"/>
      <w:r w:rsidR="0016442D" w:rsidRPr="008E282B">
        <w:rPr>
          <w:rFonts w:ascii="Times New Roman" w:hAnsi="Times New Roman" w:cs="Times New Roman"/>
          <w:b/>
          <w:sz w:val="24"/>
          <w:szCs w:val="24"/>
        </w:rPr>
        <w:t xml:space="preserve"> decided to undertake a venture jointly. They agreed to share profits &amp; losses in the ratio of 3: 2. </w:t>
      </w:r>
      <w:proofErr w:type="spellStart"/>
      <w:r w:rsidR="0016442D" w:rsidRPr="008E282B">
        <w:rPr>
          <w:rFonts w:ascii="Times New Roman" w:hAnsi="Times New Roman" w:cs="Times New Roman"/>
          <w:b/>
          <w:sz w:val="24"/>
          <w:szCs w:val="24"/>
        </w:rPr>
        <w:t>Shriya</w:t>
      </w:r>
      <w:proofErr w:type="spellEnd"/>
      <w:r w:rsidR="0016442D" w:rsidRPr="008E282B">
        <w:rPr>
          <w:rFonts w:ascii="Times New Roman" w:hAnsi="Times New Roman" w:cs="Times New Roman"/>
          <w:b/>
          <w:sz w:val="24"/>
          <w:szCs w:val="24"/>
        </w:rPr>
        <w:t xml:space="preserve"> supplied from her own stock goods worth ₹2</w:t>
      </w:r>
      <w:proofErr w:type="gramStart"/>
      <w:r w:rsidR="0016442D" w:rsidRPr="008E282B">
        <w:rPr>
          <w:rFonts w:ascii="Times New Roman" w:hAnsi="Times New Roman" w:cs="Times New Roman"/>
          <w:b/>
          <w:sz w:val="24"/>
          <w:szCs w:val="24"/>
        </w:rPr>
        <w:t>,00,000</w:t>
      </w:r>
      <w:proofErr w:type="gramEnd"/>
      <w:r w:rsidR="0016442D" w:rsidRPr="008E282B">
        <w:rPr>
          <w:rFonts w:ascii="Times New Roman" w:hAnsi="Times New Roman" w:cs="Times New Roman"/>
          <w:b/>
          <w:sz w:val="24"/>
          <w:szCs w:val="24"/>
        </w:rPr>
        <w:t xml:space="preserve"> and paid ₹4,950 for freight and ₹1,200 for Sundry Expenses. </w:t>
      </w:r>
      <w:proofErr w:type="spellStart"/>
      <w:r w:rsidR="0016442D" w:rsidRPr="008E282B">
        <w:rPr>
          <w:rFonts w:ascii="Times New Roman" w:hAnsi="Times New Roman" w:cs="Times New Roman"/>
          <w:b/>
          <w:sz w:val="24"/>
          <w:szCs w:val="24"/>
        </w:rPr>
        <w:t>Shashwat</w:t>
      </w:r>
      <w:proofErr w:type="spellEnd"/>
      <w:r w:rsidR="0016442D" w:rsidRPr="008E282B">
        <w:rPr>
          <w:rFonts w:ascii="Times New Roman" w:hAnsi="Times New Roman" w:cs="Times New Roman"/>
          <w:b/>
          <w:sz w:val="24"/>
          <w:szCs w:val="24"/>
        </w:rPr>
        <w:t xml:space="preserve"> purchased goods of ₹1</w:t>
      </w:r>
      <w:proofErr w:type="gramStart"/>
      <w:r w:rsidR="0016442D" w:rsidRPr="008E282B">
        <w:rPr>
          <w:rFonts w:ascii="Times New Roman" w:hAnsi="Times New Roman" w:cs="Times New Roman"/>
          <w:b/>
          <w:sz w:val="24"/>
          <w:szCs w:val="24"/>
        </w:rPr>
        <w:t>,95,000</w:t>
      </w:r>
      <w:proofErr w:type="gramEnd"/>
      <w:r w:rsidR="0016442D" w:rsidRPr="008E282B">
        <w:rPr>
          <w:rFonts w:ascii="Times New Roman" w:hAnsi="Times New Roman" w:cs="Times New Roman"/>
          <w:b/>
          <w:sz w:val="24"/>
          <w:szCs w:val="24"/>
        </w:rPr>
        <w:t xml:space="preserve"> for the venture and paid ₹ 7,000 for selling expenses. </w:t>
      </w:r>
      <w:proofErr w:type="spellStart"/>
      <w:r w:rsidR="0016442D" w:rsidRPr="008E282B">
        <w:rPr>
          <w:rFonts w:ascii="Times New Roman" w:hAnsi="Times New Roman" w:cs="Times New Roman"/>
          <w:b/>
          <w:sz w:val="24"/>
          <w:szCs w:val="24"/>
        </w:rPr>
        <w:t>Shashwat</w:t>
      </w:r>
      <w:proofErr w:type="spellEnd"/>
      <w:r w:rsidR="0016442D" w:rsidRPr="008E282B">
        <w:rPr>
          <w:rFonts w:ascii="Times New Roman" w:hAnsi="Times New Roman" w:cs="Times New Roman"/>
          <w:b/>
          <w:sz w:val="24"/>
          <w:szCs w:val="24"/>
        </w:rPr>
        <w:t xml:space="preserve"> accepted a bill for 3 months of ₹95,000 drawn by </w:t>
      </w:r>
      <w:proofErr w:type="spellStart"/>
      <w:r w:rsidR="0016442D" w:rsidRPr="008E282B">
        <w:rPr>
          <w:rFonts w:ascii="Times New Roman" w:hAnsi="Times New Roman" w:cs="Times New Roman"/>
          <w:b/>
          <w:sz w:val="24"/>
          <w:szCs w:val="24"/>
        </w:rPr>
        <w:t>Shriya</w:t>
      </w:r>
      <w:proofErr w:type="spellEnd"/>
      <w:r w:rsidR="0016442D" w:rsidRPr="008E282B">
        <w:rPr>
          <w:rFonts w:ascii="Times New Roman" w:hAnsi="Times New Roman" w:cs="Times New Roman"/>
          <w:b/>
          <w:sz w:val="24"/>
          <w:szCs w:val="24"/>
        </w:rPr>
        <w:t xml:space="preserve"> as an advance. This bill was discounted immediately by </w:t>
      </w:r>
      <w:proofErr w:type="spellStart"/>
      <w:r w:rsidR="0016442D" w:rsidRPr="008E282B">
        <w:rPr>
          <w:rFonts w:ascii="Times New Roman" w:hAnsi="Times New Roman" w:cs="Times New Roman"/>
          <w:b/>
          <w:sz w:val="24"/>
          <w:szCs w:val="24"/>
        </w:rPr>
        <w:t>Shriya</w:t>
      </w:r>
      <w:proofErr w:type="spellEnd"/>
      <w:r w:rsidR="0016442D" w:rsidRPr="008E282B">
        <w:rPr>
          <w:rFonts w:ascii="Times New Roman" w:hAnsi="Times New Roman" w:cs="Times New Roman"/>
          <w:b/>
          <w:sz w:val="24"/>
          <w:szCs w:val="24"/>
        </w:rPr>
        <w:t xml:space="preserve"> for ₹92,000 and the amount of discount was charged to joint venture A/c. </w:t>
      </w:r>
      <w:proofErr w:type="spellStart"/>
      <w:r w:rsidR="0016442D" w:rsidRPr="008E282B">
        <w:rPr>
          <w:rFonts w:ascii="Times New Roman" w:hAnsi="Times New Roman" w:cs="Times New Roman"/>
          <w:b/>
          <w:sz w:val="24"/>
          <w:szCs w:val="24"/>
        </w:rPr>
        <w:t>Shashwat</w:t>
      </w:r>
      <w:proofErr w:type="spellEnd"/>
      <w:r w:rsidR="0016442D" w:rsidRPr="008E282B">
        <w:rPr>
          <w:rFonts w:ascii="Times New Roman" w:hAnsi="Times New Roman" w:cs="Times New Roman"/>
          <w:b/>
          <w:sz w:val="24"/>
          <w:szCs w:val="24"/>
        </w:rPr>
        <w:t xml:space="preserve"> sold all the goods for ₹5</w:t>
      </w:r>
      <w:proofErr w:type="gramStart"/>
      <w:r w:rsidR="0016442D" w:rsidRPr="008E282B">
        <w:rPr>
          <w:rFonts w:ascii="Times New Roman" w:hAnsi="Times New Roman" w:cs="Times New Roman"/>
          <w:b/>
          <w:sz w:val="24"/>
          <w:szCs w:val="24"/>
        </w:rPr>
        <w:t>,00,000</w:t>
      </w:r>
      <w:proofErr w:type="gramEnd"/>
      <w:r w:rsidR="0016442D" w:rsidRPr="008E282B">
        <w:rPr>
          <w:rFonts w:ascii="Times New Roman" w:hAnsi="Times New Roman" w:cs="Times New Roman"/>
          <w:b/>
          <w:sz w:val="24"/>
          <w:szCs w:val="24"/>
        </w:rPr>
        <w:t xml:space="preserve">. At the end of the venture, the accounts were settled. Give journal entries for the above transactions, in the books of </w:t>
      </w:r>
      <w:proofErr w:type="spellStart"/>
      <w:r w:rsidR="0016442D" w:rsidRPr="008E282B">
        <w:rPr>
          <w:rFonts w:ascii="Times New Roman" w:hAnsi="Times New Roman" w:cs="Times New Roman"/>
          <w:b/>
          <w:sz w:val="24"/>
          <w:szCs w:val="24"/>
        </w:rPr>
        <w:t>Shriya</w:t>
      </w:r>
      <w:proofErr w:type="spellEnd"/>
    </w:p>
    <w:p w:rsidR="008E282B" w:rsidRPr="008E282B" w:rsidRDefault="008E282B" w:rsidP="00FF54F6">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3.</w:t>
      </w:r>
      <w:proofErr w:type="gramEnd"/>
    </w:p>
    <w:p w:rsidR="0016442D" w:rsidRPr="008E282B" w:rsidRDefault="0016442D" w:rsidP="008E282B">
      <w:pPr>
        <w:keepNext/>
        <w:keepLines/>
        <w:spacing w:before="160" w:after="80" w:line="360" w:lineRule="auto"/>
        <w:jc w:val="both"/>
        <w:outlineLvl w:val="1"/>
        <w:rPr>
          <w:rFonts w:ascii="Times New Roman" w:eastAsia="Times New Roman" w:hAnsi="Times New Roman" w:cs="Times New Roman"/>
          <w:sz w:val="24"/>
          <w:szCs w:val="24"/>
          <w:lang w:val="en-US" w:eastAsia="en-US"/>
        </w:rPr>
      </w:pPr>
      <w:bookmarkStart w:id="6" w:name="Xf2183c31f648d0b13273e8876970e8bfb9984ce"/>
      <w:bookmarkEnd w:id="3"/>
      <w:bookmarkEnd w:id="5"/>
      <w:r w:rsidRPr="00FF54F6">
        <w:rPr>
          <w:rFonts w:ascii="Times New Roman" w:eastAsia="Times New Roman" w:hAnsi="Times New Roman" w:cs="Times New Roman"/>
          <w:sz w:val="24"/>
          <w:szCs w:val="24"/>
          <w:lang w:val="en-US" w:eastAsia="en-US"/>
        </w:rPr>
        <w:t xml:space="preserve">Journal Entries in the Books of </w:t>
      </w:r>
      <w:proofErr w:type="spellStart"/>
      <w:r w:rsidRPr="00FF54F6">
        <w:rPr>
          <w:rFonts w:ascii="Times New Roman" w:eastAsia="Times New Roman" w:hAnsi="Times New Roman" w:cs="Times New Roman"/>
          <w:sz w:val="24"/>
          <w:szCs w:val="24"/>
          <w:lang w:val="en-US" w:eastAsia="en-US"/>
        </w:rPr>
        <w:t>Shriya</w:t>
      </w:r>
      <w:proofErr w:type="spellEnd"/>
      <w:r w:rsidRPr="00FF54F6">
        <w:rPr>
          <w:rFonts w:ascii="Times New Roman" w:eastAsia="Times New Roman" w:hAnsi="Times New Roman" w:cs="Times New Roman"/>
          <w:sz w:val="24"/>
          <w:szCs w:val="24"/>
          <w:lang w:val="en-US" w:eastAsia="en-US"/>
        </w:rPr>
        <w:t xml:space="preserve"> (Joint Venture with </w:t>
      </w:r>
      <w:proofErr w:type="spellStart"/>
      <w:r w:rsidRPr="00FF54F6">
        <w:rPr>
          <w:rFonts w:ascii="Times New Roman" w:eastAsia="Times New Roman" w:hAnsi="Times New Roman" w:cs="Times New Roman"/>
          <w:sz w:val="24"/>
          <w:szCs w:val="24"/>
          <w:lang w:val="en-US" w:eastAsia="en-US"/>
        </w:rPr>
        <w:t>Shashwat</w:t>
      </w:r>
      <w:proofErr w:type="spellEnd"/>
      <w:r w:rsidRPr="00FF54F6">
        <w:rPr>
          <w:rFonts w:ascii="Times New Roman" w:eastAsia="Times New Roman" w:hAnsi="Times New Roman" w:cs="Times New Roman"/>
          <w:sz w:val="24"/>
          <w:szCs w:val="24"/>
          <w:lang w:val="en-US" w:eastAsia="en-US"/>
        </w:rPr>
        <w:t>)</w:t>
      </w:r>
    </w:p>
    <w:p w:rsidR="0016442D" w:rsidRPr="00FF54F6" w:rsidRDefault="0016442D" w:rsidP="00FF54F6">
      <w:pPr>
        <w:keepNext/>
        <w:keepLines/>
        <w:spacing w:before="160" w:after="80" w:line="360" w:lineRule="auto"/>
        <w:jc w:val="both"/>
        <w:outlineLvl w:val="2"/>
        <w:rPr>
          <w:rFonts w:ascii="Times New Roman" w:eastAsia="Times New Roman" w:hAnsi="Times New Roman" w:cs="Times New Roman"/>
          <w:sz w:val="24"/>
          <w:szCs w:val="24"/>
          <w:lang w:val="en-US" w:eastAsia="en-US"/>
        </w:rPr>
      </w:pPr>
      <w:bookmarkStart w:id="7" w:name="given-details"/>
      <w:r w:rsidRPr="00FF54F6">
        <w:rPr>
          <w:rFonts w:ascii="Times New Roman" w:eastAsia="Times New Roman" w:hAnsi="Times New Roman" w:cs="Times New Roman"/>
          <w:b/>
          <w:bCs/>
          <w:sz w:val="24"/>
          <w:szCs w:val="24"/>
          <w:lang w:val="en-US" w:eastAsia="en-US"/>
        </w:rPr>
        <w:t>Given Details:</w:t>
      </w:r>
    </w:p>
    <w:p w:rsidR="0016442D" w:rsidRPr="00FF54F6" w:rsidRDefault="0016442D" w:rsidP="00FF54F6">
      <w:pPr>
        <w:numPr>
          <w:ilvl w:val="0"/>
          <w:numId w:val="4"/>
        </w:numPr>
        <w:spacing w:before="36" w:after="36" w:line="360" w:lineRule="auto"/>
        <w:jc w:val="both"/>
        <w:rPr>
          <w:rFonts w:ascii="Times New Roman" w:eastAsia="Aptos" w:hAnsi="Times New Roman" w:cs="Times New Roman"/>
          <w:sz w:val="24"/>
          <w:szCs w:val="24"/>
          <w:lang w:val="en-US" w:eastAsia="en-US"/>
        </w:rPr>
      </w:pPr>
      <w:r w:rsidRPr="00FF54F6">
        <w:rPr>
          <w:rFonts w:ascii="Times New Roman" w:eastAsia="Aptos" w:hAnsi="Times New Roman" w:cs="Times New Roman"/>
          <w:b/>
          <w:bCs/>
          <w:sz w:val="24"/>
          <w:szCs w:val="24"/>
          <w:lang w:val="en-US" w:eastAsia="en-US"/>
        </w:rPr>
        <w:t>Profit Sharing Ratio</w:t>
      </w:r>
      <w:r w:rsidRPr="00FF54F6">
        <w:rPr>
          <w:rFonts w:ascii="Times New Roman" w:eastAsia="Aptos" w:hAnsi="Times New Roman" w:cs="Times New Roman"/>
          <w:sz w:val="24"/>
          <w:szCs w:val="24"/>
          <w:lang w:val="en-US" w:eastAsia="en-US"/>
        </w:rPr>
        <w:t xml:space="preserve"> = </w:t>
      </w:r>
      <w:proofErr w:type="spellStart"/>
      <w:r w:rsidRPr="00FF54F6">
        <w:rPr>
          <w:rFonts w:ascii="Times New Roman" w:eastAsia="Aptos" w:hAnsi="Times New Roman" w:cs="Times New Roman"/>
          <w:sz w:val="24"/>
          <w:szCs w:val="24"/>
          <w:lang w:val="en-US" w:eastAsia="en-US"/>
        </w:rPr>
        <w:t>Shriya</w:t>
      </w:r>
      <w:proofErr w:type="spellEnd"/>
      <w:r w:rsidRPr="00FF54F6">
        <w:rPr>
          <w:rFonts w:ascii="Times New Roman" w:eastAsia="Aptos" w:hAnsi="Times New Roman" w:cs="Times New Roman"/>
          <w:sz w:val="24"/>
          <w:szCs w:val="24"/>
          <w:lang w:val="en-US" w:eastAsia="en-US"/>
        </w:rPr>
        <w:t xml:space="preserve"> : </w:t>
      </w:r>
      <w:proofErr w:type="spellStart"/>
      <w:r w:rsidRPr="00FF54F6">
        <w:rPr>
          <w:rFonts w:ascii="Times New Roman" w:eastAsia="Aptos" w:hAnsi="Times New Roman" w:cs="Times New Roman"/>
          <w:sz w:val="24"/>
          <w:szCs w:val="24"/>
          <w:lang w:val="en-US" w:eastAsia="en-US"/>
        </w:rPr>
        <w:t>Shashwat</w:t>
      </w:r>
      <w:proofErr w:type="spellEnd"/>
      <w:r w:rsidRPr="00FF54F6">
        <w:rPr>
          <w:rFonts w:ascii="Times New Roman" w:eastAsia="Aptos" w:hAnsi="Times New Roman" w:cs="Times New Roman"/>
          <w:sz w:val="24"/>
          <w:szCs w:val="24"/>
          <w:lang w:val="en-US" w:eastAsia="en-US"/>
        </w:rPr>
        <w:t xml:space="preserve"> = 3 : 2</w:t>
      </w:r>
    </w:p>
    <w:p w:rsidR="0016442D" w:rsidRPr="00FF54F6" w:rsidRDefault="0016442D" w:rsidP="00FF54F6">
      <w:pPr>
        <w:numPr>
          <w:ilvl w:val="0"/>
          <w:numId w:val="4"/>
        </w:numPr>
        <w:spacing w:before="36" w:after="36" w:line="360" w:lineRule="auto"/>
        <w:jc w:val="both"/>
        <w:rPr>
          <w:rFonts w:ascii="Times New Roman" w:eastAsia="Aptos" w:hAnsi="Times New Roman" w:cs="Times New Roman"/>
          <w:sz w:val="24"/>
          <w:szCs w:val="24"/>
          <w:lang w:val="en-US" w:eastAsia="en-US"/>
        </w:rPr>
      </w:pPr>
      <w:proofErr w:type="spellStart"/>
      <w:r w:rsidRPr="00FF54F6">
        <w:rPr>
          <w:rFonts w:ascii="Times New Roman" w:eastAsia="Aptos" w:hAnsi="Times New Roman" w:cs="Times New Roman"/>
          <w:b/>
          <w:bCs/>
          <w:sz w:val="24"/>
          <w:szCs w:val="24"/>
          <w:lang w:val="en-US" w:eastAsia="en-US"/>
        </w:rPr>
        <w:t>Shriya</w:t>
      </w:r>
      <w:proofErr w:type="spellEnd"/>
      <w:r w:rsidRPr="00FF54F6">
        <w:rPr>
          <w:rFonts w:ascii="Times New Roman" w:eastAsia="Aptos" w:hAnsi="Times New Roman" w:cs="Times New Roman"/>
          <w:sz w:val="24"/>
          <w:szCs w:val="24"/>
          <w:lang w:val="en-US" w:eastAsia="en-US"/>
        </w:rPr>
        <w:t>: Goods = ₹2,00,000, Freight = ₹4,950, Sundry Expenses = ₹1,200</w:t>
      </w:r>
    </w:p>
    <w:p w:rsidR="009F5B8C" w:rsidRPr="00FF54F6" w:rsidRDefault="0016442D" w:rsidP="00F173D4">
      <w:pPr>
        <w:numPr>
          <w:ilvl w:val="0"/>
          <w:numId w:val="4"/>
        </w:numPr>
        <w:spacing w:before="36" w:after="36" w:line="360" w:lineRule="auto"/>
        <w:jc w:val="both"/>
        <w:rPr>
          <w:rFonts w:ascii="Times New Roman" w:hAnsi="Times New Roman" w:cs="Times New Roman"/>
          <w:sz w:val="24"/>
          <w:szCs w:val="24"/>
        </w:rPr>
      </w:pPr>
      <w:proofErr w:type="spellStart"/>
      <w:r w:rsidRPr="00FF54F6">
        <w:rPr>
          <w:rFonts w:ascii="Times New Roman" w:eastAsia="Aptos" w:hAnsi="Times New Roman" w:cs="Times New Roman"/>
          <w:b/>
          <w:bCs/>
          <w:sz w:val="24"/>
          <w:szCs w:val="24"/>
          <w:lang w:val="en-US" w:eastAsia="en-US"/>
        </w:rPr>
        <w:t>Shashwat</w:t>
      </w:r>
      <w:proofErr w:type="spellEnd"/>
      <w:r w:rsidRPr="00FF54F6">
        <w:rPr>
          <w:rFonts w:ascii="Times New Roman" w:eastAsia="Aptos" w:hAnsi="Times New Roman" w:cs="Times New Roman"/>
          <w:sz w:val="24"/>
          <w:szCs w:val="24"/>
          <w:lang w:val="en-US" w:eastAsia="en-US"/>
        </w:rPr>
        <w:t xml:space="preserve">: Purchases </w:t>
      </w:r>
      <w:bookmarkEnd w:id="6"/>
      <w:bookmarkEnd w:id="7"/>
    </w:p>
    <w:sectPr w:rsidR="009F5B8C" w:rsidRPr="00FF54F6" w:rsidSect="00197B0C">
      <w:headerReference w:type="default" r:id="rId9"/>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4535" w:rsidRDefault="00A54535">
      <w:pPr>
        <w:spacing w:after="0" w:line="240" w:lineRule="auto"/>
      </w:pPr>
      <w:r>
        <w:separator/>
      </w:r>
    </w:p>
  </w:endnote>
  <w:endnote w:type="continuationSeparator" w:id="0">
    <w:p w:rsidR="00A54535" w:rsidRDefault="00A545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4535" w:rsidRDefault="00A54535">
      <w:pPr>
        <w:spacing w:after="0" w:line="240" w:lineRule="auto"/>
      </w:pPr>
      <w:r>
        <w:separator/>
      </w:r>
    </w:p>
  </w:footnote>
  <w:footnote w:type="continuationSeparator" w:id="0">
    <w:p w:rsidR="00A54535" w:rsidRDefault="00A545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F5F" w:rsidRPr="009F5B8C" w:rsidRDefault="00FB1BAA" w:rsidP="009F5B8C">
    <w:pPr>
      <w:pStyle w:val="Header"/>
      <w:rPr>
        <w:szCs w:val="32"/>
      </w:rPr>
    </w:pPr>
    <w:r w:rsidRPr="009F5B8C">
      <w:rPr>
        <w:szCs w:val="32"/>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A991"/>
    <w:multiLevelType w:val="multilevel"/>
    <w:tmpl w:val="BC3001C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nsid w:val="00A99201"/>
    <w:multiLevelType w:val="multilevel"/>
    <w:tmpl w:val="328819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3074DAE7"/>
    <w:multiLevelType w:val="multilevel"/>
    <w:tmpl w:val="6E38B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E6C18"/>
    <w:rsid w:val="00057B0F"/>
    <w:rsid w:val="00074A4C"/>
    <w:rsid w:val="00107CC1"/>
    <w:rsid w:val="0016442D"/>
    <w:rsid w:val="00197B0C"/>
    <w:rsid w:val="00234577"/>
    <w:rsid w:val="00254040"/>
    <w:rsid w:val="003015F5"/>
    <w:rsid w:val="00325F5F"/>
    <w:rsid w:val="00377538"/>
    <w:rsid w:val="00386121"/>
    <w:rsid w:val="003E4660"/>
    <w:rsid w:val="004F0E06"/>
    <w:rsid w:val="00553545"/>
    <w:rsid w:val="00670589"/>
    <w:rsid w:val="00753099"/>
    <w:rsid w:val="007C26B9"/>
    <w:rsid w:val="0083100C"/>
    <w:rsid w:val="0083206A"/>
    <w:rsid w:val="00857312"/>
    <w:rsid w:val="008E282B"/>
    <w:rsid w:val="009602BA"/>
    <w:rsid w:val="009D08C1"/>
    <w:rsid w:val="009F5B8C"/>
    <w:rsid w:val="009F6939"/>
    <w:rsid w:val="00A54535"/>
    <w:rsid w:val="00A816B4"/>
    <w:rsid w:val="00A86E63"/>
    <w:rsid w:val="00AF2D92"/>
    <w:rsid w:val="00B242E3"/>
    <w:rsid w:val="00B86733"/>
    <w:rsid w:val="00CA4B9C"/>
    <w:rsid w:val="00CF328C"/>
    <w:rsid w:val="00DB07CE"/>
    <w:rsid w:val="00DD3F9B"/>
    <w:rsid w:val="00EE6C18"/>
    <w:rsid w:val="00F173D4"/>
    <w:rsid w:val="00F74A91"/>
    <w:rsid w:val="00FB1BAA"/>
    <w:rsid w:val="00FF54F6"/>
    <w:rsid w:val="037C9C9D"/>
    <w:rsid w:val="06F99864"/>
    <w:rsid w:val="0761B6D7"/>
    <w:rsid w:val="10D2FBC9"/>
    <w:rsid w:val="1A963990"/>
    <w:rsid w:val="1D925CF1"/>
    <w:rsid w:val="2404D513"/>
    <w:rsid w:val="2CD58A5D"/>
    <w:rsid w:val="2D3965C2"/>
    <w:rsid w:val="2D6B96CD"/>
    <w:rsid w:val="339196FD"/>
    <w:rsid w:val="40412DFE"/>
    <w:rsid w:val="40D28E69"/>
    <w:rsid w:val="43AE6589"/>
    <w:rsid w:val="4639513B"/>
    <w:rsid w:val="49F31BF5"/>
    <w:rsid w:val="56747D3B"/>
    <w:rsid w:val="6026BEA5"/>
    <w:rsid w:val="6941133E"/>
    <w:rsid w:val="720558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C18"/>
    <w:pPr>
      <w:spacing w:line="259" w:lineRule="auto"/>
    </w:pPr>
    <w:rPr>
      <w:rFonts w:ascii="Calibri" w:eastAsia="Calibri" w:hAnsi="Calibri" w:cs="Calibri"/>
      <w:kern w:val="0"/>
      <w:sz w:val="22"/>
      <w:szCs w:val="22"/>
      <w:lang w:eastAsia="en-IN"/>
    </w:rPr>
  </w:style>
  <w:style w:type="paragraph" w:styleId="Heading1">
    <w:name w:val="heading 1"/>
    <w:basedOn w:val="Normal"/>
    <w:next w:val="Normal"/>
    <w:link w:val="Heading1Char"/>
    <w:uiPriority w:val="9"/>
    <w:qFormat/>
    <w:rsid w:val="00EE6C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6C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6C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6C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6C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6C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6C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6C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6C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C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6C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6C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6C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6C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6C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6C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6C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6C18"/>
    <w:rPr>
      <w:rFonts w:eastAsiaTheme="majorEastAsia" w:cstheme="majorBidi"/>
      <w:color w:val="272727" w:themeColor="text1" w:themeTint="D8"/>
    </w:rPr>
  </w:style>
  <w:style w:type="paragraph" w:styleId="Title">
    <w:name w:val="Title"/>
    <w:basedOn w:val="Normal"/>
    <w:next w:val="Normal"/>
    <w:link w:val="TitleChar"/>
    <w:uiPriority w:val="10"/>
    <w:qFormat/>
    <w:rsid w:val="00EE6C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C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6C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6C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6C18"/>
    <w:pPr>
      <w:spacing w:before="160"/>
      <w:jc w:val="center"/>
    </w:pPr>
    <w:rPr>
      <w:i/>
      <w:iCs/>
      <w:color w:val="404040" w:themeColor="text1" w:themeTint="BF"/>
    </w:rPr>
  </w:style>
  <w:style w:type="character" w:customStyle="1" w:styleId="QuoteChar">
    <w:name w:val="Quote Char"/>
    <w:basedOn w:val="DefaultParagraphFont"/>
    <w:link w:val="Quote"/>
    <w:uiPriority w:val="29"/>
    <w:rsid w:val="00EE6C18"/>
    <w:rPr>
      <w:i/>
      <w:iCs/>
      <w:color w:val="404040" w:themeColor="text1" w:themeTint="BF"/>
    </w:rPr>
  </w:style>
  <w:style w:type="paragraph" w:styleId="ListParagraph">
    <w:name w:val="List Paragraph"/>
    <w:basedOn w:val="Normal"/>
    <w:uiPriority w:val="34"/>
    <w:qFormat/>
    <w:rsid w:val="00EE6C18"/>
    <w:pPr>
      <w:ind w:left="720"/>
      <w:contextualSpacing/>
    </w:pPr>
  </w:style>
  <w:style w:type="character" w:styleId="IntenseEmphasis">
    <w:name w:val="Intense Emphasis"/>
    <w:basedOn w:val="DefaultParagraphFont"/>
    <w:uiPriority w:val="21"/>
    <w:qFormat/>
    <w:rsid w:val="00EE6C18"/>
    <w:rPr>
      <w:i/>
      <w:iCs/>
      <w:color w:val="0F4761" w:themeColor="accent1" w:themeShade="BF"/>
    </w:rPr>
  </w:style>
  <w:style w:type="paragraph" w:styleId="IntenseQuote">
    <w:name w:val="Intense Quote"/>
    <w:basedOn w:val="Normal"/>
    <w:next w:val="Normal"/>
    <w:link w:val="IntenseQuoteChar"/>
    <w:uiPriority w:val="30"/>
    <w:qFormat/>
    <w:rsid w:val="00EE6C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6C18"/>
    <w:rPr>
      <w:i/>
      <w:iCs/>
      <w:color w:val="0F4761" w:themeColor="accent1" w:themeShade="BF"/>
    </w:rPr>
  </w:style>
  <w:style w:type="character" w:styleId="IntenseReference">
    <w:name w:val="Intense Reference"/>
    <w:basedOn w:val="DefaultParagraphFont"/>
    <w:uiPriority w:val="32"/>
    <w:qFormat/>
    <w:rsid w:val="00EE6C18"/>
    <w:rPr>
      <w:b/>
      <w:bCs/>
      <w:smallCaps/>
      <w:color w:val="0F4761" w:themeColor="accent1" w:themeShade="BF"/>
      <w:spacing w:val="5"/>
    </w:rPr>
  </w:style>
  <w:style w:type="paragraph" w:styleId="Header">
    <w:name w:val="header"/>
    <w:basedOn w:val="Normal"/>
    <w:link w:val="HeaderChar"/>
    <w:uiPriority w:val="99"/>
    <w:unhideWhenUsed/>
    <w:rsid w:val="00EE6C18"/>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EE6C18"/>
    <w:rPr>
      <w:rFonts w:ascii="Times New Roman" w:eastAsia="Times New Roman" w:hAnsi="Times New Roman" w:cs="Times New Roman"/>
      <w:kern w:val="0"/>
      <w:lang w:val="en-US" w:eastAsia="en-IN"/>
    </w:rPr>
  </w:style>
  <w:style w:type="table" w:styleId="TableGrid">
    <w:name w:val="Table Grid"/>
    <w:basedOn w:val="TableNormal"/>
    <w:uiPriority w:val="39"/>
    <w:rsid w:val="00EE6C18"/>
    <w:pPr>
      <w:spacing w:after="0" w:line="240" w:lineRule="auto"/>
    </w:pPr>
    <w:rPr>
      <w:rFonts w:ascii="Times New Roman" w:eastAsia="Times New Roman" w:hAnsi="Times New Roman" w:cs="Times New Roman"/>
      <w:kern w:val="0"/>
      <w:sz w:val="20"/>
      <w:szCs w:val="20"/>
      <w:lang w:val="en-US"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EE6C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6C18"/>
    <w:rPr>
      <w:rFonts w:ascii="Calibri" w:eastAsia="Calibri" w:hAnsi="Calibri" w:cs="Calibri"/>
      <w:kern w:val="0"/>
      <w:sz w:val="22"/>
      <w:szCs w:val="22"/>
      <w:lang w:eastAsia="en-IN"/>
    </w:rPr>
  </w:style>
  <w:style w:type="paragraph" w:styleId="BalloonText">
    <w:name w:val="Balloon Text"/>
    <w:basedOn w:val="Normal"/>
    <w:link w:val="BalloonTextChar"/>
    <w:uiPriority w:val="99"/>
    <w:semiHidden/>
    <w:unhideWhenUsed/>
    <w:rsid w:val="009F5B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B8C"/>
    <w:rPr>
      <w:rFonts w:ascii="Tahoma" w:eastAsia="Calibri" w:hAnsi="Tahoma" w:cs="Tahoma"/>
      <w:kern w:val="0"/>
      <w:sz w:val="16"/>
      <w:szCs w:val="16"/>
      <w:lang w:eastAsia="en-IN"/>
    </w:rPr>
  </w:style>
  <w:style w:type="table" w:customStyle="1" w:styleId="Table">
    <w:name w:val="Table"/>
    <w:semiHidden/>
    <w:unhideWhenUsed/>
    <w:qFormat/>
    <w:rsid w:val="0016442D"/>
    <w:pPr>
      <w:spacing w:after="200" w:line="240" w:lineRule="auto"/>
    </w:pPr>
    <w:rPr>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styleId="Strong">
    <w:name w:val="Strong"/>
    <w:basedOn w:val="DefaultParagraphFont"/>
    <w:uiPriority w:val="22"/>
    <w:qFormat/>
    <w:rsid w:val="0016442D"/>
    <w:rPr>
      <w:b/>
      <w:bCs/>
    </w:rPr>
  </w:style>
  <w:style w:type="paragraph" w:styleId="NormalWeb">
    <w:name w:val="Normal (Web)"/>
    <w:basedOn w:val="Normal"/>
    <w:uiPriority w:val="99"/>
    <w:unhideWhenUsed/>
    <w:rsid w:val="0016442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Hyperlink">
    <w:name w:val="Hyperlink"/>
    <w:basedOn w:val="DefaultParagraphFont"/>
    <w:semiHidden/>
    <w:unhideWhenUsed/>
    <w:rsid w:val="00F173D4"/>
    <w:rPr>
      <w:color w:val="467886" w:themeColor="hyperlink"/>
      <w:u w:val="single"/>
    </w:rPr>
  </w:style>
</w:styles>
</file>

<file path=word/webSettings.xml><?xml version="1.0" encoding="utf-8"?>
<w:webSettings xmlns:r="http://schemas.openxmlformats.org/officeDocument/2006/relationships" xmlns:w="http://schemas.openxmlformats.org/wordprocessingml/2006/main">
  <w:divs>
    <w:div w:id="66080819">
      <w:bodyDiv w:val="1"/>
      <w:marLeft w:val="0"/>
      <w:marRight w:val="0"/>
      <w:marTop w:val="0"/>
      <w:marBottom w:val="0"/>
      <w:divBdr>
        <w:top w:val="none" w:sz="0" w:space="0" w:color="auto"/>
        <w:left w:val="none" w:sz="0" w:space="0" w:color="auto"/>
        <w:bottom w:val="none" w:sz="0" w:space="0" w:color="auto"/>
        <w:right w:val="none" w:sz="0" w:space="0" w:color="auto"/>
      </w:divBdr>
    </w:div>
    <w:div w:id="427577607">
      <w:bodyDiv w:val="1"/>
      <w:marLeft w:val="0"/>
      <w:marRight w:val="0"/>
      <w:marTop w:val="0"/>
      <w:marBottom w:val="0"/>
      <w:divBdr>
        <w:top w:val="none" w:sz="0" w:space="0" w:color="auto"/>
        <w:left w:val="none" w:sz="0" w:space="0" w:color="auto"/>
        <w:bottom w:val="none" w:sz="0" w:space="0" w:color="auto"/>
        <w:right w:val="none" w:sz="0" w:space="0" w:color="auto"/>
      </w:divBdr>
    </w:div>
    <w:div w:id="1106926791">
      <w:bodyDiv w:val="1"/>
      <w:marLeft w:val="0"/>
      <w:marRight w:val="0"/>
      <w:marTop w:val="0"/>
      <w:marBottom w:val="0"/>
      <w:divBdr>
        <w:top w:val="none" w:sz="0" w:space="0" w:color="auto"/>
        <w:left w:val="none" w:sz="0" w:space="0" w:color="auto"/>
        <w:bottom w:val="none" w:sz="0" w:space="0" w:color="auto"/>
        <w:right w:val="none" w:sz="0" w:space="0" w:color="auto"/>
      </w:divBdr>
    </w:div>
    <w:div w:id="1542552750">
      <w:bodyDiv w:val="1"/>
      <w:marLeft w:val="0"/>
      <w:marRight w:val="0"/>
      <w:marTop w:val="0"/>
      <w:marBottom w:val="0"/>
      <w:divBdr>
        <w:top w:val="none" w:sz="0" w:space="0" w:color="auto"/>
        <w:left w:val="none" w:sz="0" w:space="0" w:color="auto"/>
        <w:bottom w:val="none" w:sz="0" w:space="0" w:color="auto"/>
        <w:right w:val="none" w:sz="0" w:space="0" w:color="auto"/>
      </w:divBdr>
    </w:div>
    <w:div w:id="191485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pkieducation@gmail.com" TargetMode="External"/><Relationship Id="rId3" Type="http://schemas.openxmlformats.org/officeDocument/2006/relationships/settings" Target="settings.xml"/><Relationship Id="rId7" Type="http://schemas.openxmlformats.org/officeDocument/2006/relationships/hyperlink" Target="https://smuassignment.in/online-sto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936</Words>
  <Characters>5338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Shivangi Seth [MU - Jaipur]</dc:creator>
  <cp:keywords/>
  <dc:description/>
  <cp:lastModifiedBy>Windows User</cp:lastModifiedBy>
  <cp:revision>9</cp:revision>
  <cp:lastPrinted>2024-05-10T05:05:00Z</cp:lastPrinted>
  <dcterms:created xsi:type="dcterms:W3CDTF">2025-04-25T02:01:00Z</dcterms:created>
  <dcterms:modified xsi:type="dcterms:W3CDTF">2025-06-11T09:42:00Z</dcterms:modified>
</cp:coreProperties>
</file>