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612BF1" w:rsidTr="00FA58DE">
        <w:trPr>
          <w:jc w:val="center"/>
        </w:trPr>
        <w:tc>
          <w:tcPr>
            <w:tcW w:w="3626" w:type="dxa"/>
          </w:tcPr>
          <w:p w:rsidR="00021DD2" w:rsidRPr="00612BF1" w:rsidRDefault="00FA58DE" w:rsidP="00FA58DE">
            <w:pPr>
              <w:spacing w:line="360" w:lineRule="auto"/>
              <w:jc w:val="both"/>
              <w:rPr>
                <w:b/>
                <w:sz w:val="24"/>
                <w:szCs w:val="24"/>
              </w:rPr>
            </w:pPr>
            <w:r w:rsidRPr="00612BF1">
              <w:rPr>
                <w:b/>
                <w:sz w:val="24"/>
                <w:szCs w:val="24"/>
              </w:rPr>
              <w:t>SESSION</w:t>
            </w:r>
          </w:p>
        </w:tc>
        <w:tc>
          <w:tcPr>
            <w:tcW w:w="5616" w:type="dxa"/>
          </w:tcPr>
          <w:p w:rsidR="00021DD2" w:rsidRPr="00612BF1" w:rsidRDefault="00FA58DE" w:rsidP="00FA58DE">
            <w:pPr>
              <w:spacing w:line="360" w:lineRule="auto"/>
              <w:jc w:val="both"/>
              <w:rPr>
                <w:b/>
                <w:sz w:val="24"/>
                <w:szCs w:val="24"/>
              </w:rPr>
            </w:pPr>
            <w:r w:rsidRPr="00612BF1">
              <w:rPr>
                <w:b/>
                <w:sz w:val="24"/>
                <w:szCs w:val="24"/>
              </w:rPr>
              <w:t>JULY-AUGUST 2025</w:t>
            </w:r>
          </w:p>
        </w:tc>
      </w:tr>
      <w:tr w:rsidR="00021DD2" w:rsidRPr="00612BF1" w:rsidTr="00FA58DE">
        <w:trPr>
          <w:jc w:val="center"/>
        </w:trPr>
        <w:tc>
          <w:tcPr>
            <w:tcW w:w="3626" w:type="dxa"/>
          </w:tcPr>
          <w:p w:rsidR="00021DD2" w:rsidRPr="00612BF1" w:rsidRDefault="00FA58DE" w:rsidP="00FA58DE">
            <w:pPr>
              <w:spacing w:line="360" w:lineRule="auto"/>
              <w:jc w:val="both"/>
              <w:rPr>
                <w:b/>
                <w:sz w:val="24"/>
                <w:szCs w:val="24"/>
              </w:rPr>
            </w:pPr>
            <w:r w:rsidRPr="00612BF1">
              <w:rPr>
                <w:b/>
                <w:sz w:val="24"/>
                <w:szCs w:val="24"/>
              </w:rPr>
              <w:t>PROGRAM</w:t>
            </w:r>
          </w:p>
        </w:tc>
        <w:tc>
          <w:tcPr>
            <w:tcW w:w="5616" w:type="dxa"/>
          </w:tcPr>
          <w:p w:rsidR="00021DD2" w:rsidRPr="00612BF1" w:rsidRDefault="00FA58DE" w:rsidP="00FA58DE">
            <w:pPr>
              <w:spacing w:line="360" w:lineRule="auto"/>
              <w:jc w:val="both"/>
              <w:rPr>
                <w:b/>
                <w:sz w:val="24"/>
                <w:szCs w:val="24"/>
              </w:rPr>
            </w:pPr>
            <w:r w:rsidRPr="00612BF1">
              <w:rPr>
                <w:b/>
                <w:sz w:val="24"/>
                <w:szCs w:val="24"/>
              </w:rPr>
              <w:t>MASTER OF BUSINESS ADMINISTRATION (MBA)</w:t>
            </w:r>
          </w:p>
        </w:tc>
      </w:tr>
      <w:tr w:rsidR="00021DD2" w:rsidRPr="00612BF1" w:rsidTr="00FA58DE">
        <w:trPr>
          <w:jc w:val="center"/>
        </w:trPr>
        <w:tc>
          <w:tcPr>
            <w:tcW w:w="3626" w:type="dxa"/>
          </w:tcPr>
          <w:p w:rsidR="00021DD2" w:rsidRPr="00612BF1" w:rsidRDefault="00FA58DE" w:rsidP="00FA58DE">
            <w:pPr>
              <w:spacing w:line="360" w:lineRule="auto"/>
              <w:jc w:val="both"/>
              <w:rPr>
                <w:b/>
                <w:sz w:val="24"/>
                <w:szCs w:val="24"/>
              </w:rPr>
            </w:pPr>
            <w:r w:rsidRPr="00612BF1">
              <w:rPr>
                <w:b/>
                <w:sz w:val="24"/>
                <w:szCs w:val="24"/>
              </w:rPr>
              <w:t>SEMESTER</w:t>
            </w:r>
          </w:p>
        </w:tc>
        <w:tc>
          <w:tcPr>
            <w:tcW w:w="5616" w:type="dxa"/>
          </w:tcPr>
          <w:p w:rsidR="00021DD2" w:rsidRPr="00612BF1" w:rsidRDefault="00FA58DE" w:rsidP="00FA58DE">
            <w:pPr>
              <w:spacing w:line="360" w:lineRule="auto"/>
              <w:jc w:val="both"/>
              <w:rPr>
                <w:b/>
                <w:sz w:val="24"/>
                <w:szCs w:val="24"/>
              </w:rPr>
            </w:pPr>
            <w:r w:rsidRPr="00612BF1">
              <w:rPr>
                <w:b/>
                <w:sz w:val="24"/>
                <w:szCs w:val="24"/>
              </w:rPr>
              <w:t>III</w:t>
            </w:r>
          </w:p>
        </w:tc>
      </w:tr>
      <w:tr w:rsidR="00021DD2" w:rsidRPr="00612BF1" w:rsidTr="00FA58DE">
        <w:trPr>
          <w:jc w:val="center"/>
        </w:trPr>
        <w:tc>
          <w:tcPr>
            <w:tcW w:w="3626" w:type="dxa"/>
          </w:tcPr>
          <w:p w:rsidR="00021DD2" w:rsidRPr="00612BF1" w:rsidRDefault="00FA58DE" w:rsidP="00FA58DE">
            <w:pPr>
              <w:spacing w:line="360" w:lineRule="auto"/>
              <w:jc w:val="both"/>
              <w:rPr>
                <w:b/>
                <w:sz w:val="24"/>
                <w:szCs w:val="24"/>
              </w:rPr>
            </w:pPr>
            <w:r w:rsidRPr="00612BF1">
              <w:rPr>
                <w:b/>
                <w:sz w:val="24"/>
                <w:szCs w:val="24"/>
              </w:rPr>
              <w:t>COURSE CODE &amp; NAME</w:t>
            </w:r>
          </w:p>
        </w:tc>
        <w:tc>
          <w:tcPr>
            <w:tcW w:w="5616" w:type="dxa"/>
          </w:tcPr>
          <w:p w:rsidR="00021DD2" w:rsidRPr="00612BF1" w:rsidRDefault="00FA58DE" w:rsidP="00FA58DE">
            <w:pPr>
              <w:spacing w:line="360" w:lineRule="auto"/>
              <w:jc w:val="both"/>
              <w:rPr>
                <w:b/>
                <w:sz w:val="24"/>
                <w:szCs w:val="24"/>
              </w:rPr>
            </w:pPr>
            <w:r w:rsidRPr="00612BF1">
              <w:rPr>
                <w:b/>
                <w:sz w:val="24"/>
                <w:szCs w:val="24"/>
              </w:rPr>
              <w:t>DADS302 EXPLORATORY DATA ANALYSIS</w:t>
            </w:r>
          </w:p>
        </w:tc>
      </w:tr>
      <w:tr w:rsidR="00021DD2" w:rsidRPr="00612BF1" w:rsidTr="00FA58DE">
        <w:trPr>
          <w:jc w:val="center"/>
        </w:trPr>
        <w:tc>
          <w:tcPr>
            <w:tcW w:w="3626" w:type="dxa"/>
          </w:tcPr>
          <w:p w:rsidR="00021DD2" w:rsidRPr="00612BF1" w:rsidRDefault="00021DD2" w:rsidP="00FA58DE">
            <w:pPr>
              <w:spacing w:line="360" w:lineRule="auto"/>
              <w:jc w:val="both"/>
              <w:rPr>
                <w:b/>
                <w:sz w:val="24"/>
                <w:szCs w:val="24"/>
              </w:rPr>
            </w:pPr>
          </w:p>
        </w:tc>
        <w:tc>
          <w:tcPr>
            <w:tcW w:w="5616" w:type="dxa"/>
          </w:tcPr>
          <w:p w:rsidR="00021DD2" w:rsidRPr="00612BF1" w:rsidRDefault="00021DD2" w:rsidP="00FA58DE">
            <w:pPr>
              <w:spacing w:line="360" w:lineRule="auto"/>
              <w:jc w:val="both"/>
              <w:rPr>
                <w:b/>
                <w:sz w:val="24"/>
                <w:szCs w:val="24"/>
              </w:rPr>
            </w:pPr>
          </w:p>
        </w:tc>
      </w:tr>
      <w:tr w:rsidR="00021DD2" w:rsidRPr="00612BF1" w:rsidTr="00FA58DE">
        <w:trPr>
          <w:trHeight w:val="70"/>
          <w:jc w:val="center"/>
        </w:trPr>
        <w:tc>
          <w:tcPr>
            <w:tcW w:w="3626" w:type="dxa"/>
          </w:tcPr>
          <w:p w:rsidR="00021DD2" w:rsidRPr="00612BF1" w:rsidRDefault="00021DD2" w:rsidP="00FA58DE">
            <w:pPr>
              <w:spacing w:line="360" w:lineRule="auto"/>
              <w:jc w:val="both"/>
              <w:rPr>
                <w:b/>
                <w:sz w:val="24"/>
                <w:szCs w:val="24"/>
              </w:rPr>
            </w:pPr>
          </w:p>
        </w:tc>
        <w:tc>
          <w:tcPr>
            <w:tcW w:w="5616" w:type="dxa"/>
          </w:tcPr>
          <w:p w:rsidR="00040775" w:rsidRPr="00612BF1" w:rsidRDefault="00040775" w:rsidP="00FA58DE">
            <w:pPr>
              <w:spacing w:line="360" w:lineRule="auto"/>
              <w:jc w:val="both"/>
              <w:rPr>
                <w:b/>
                <w:sz w:val="24"/>
                <w:szCs w:val="24"/>
              </w:rPr>
            </w:pPr>
          </w:p>
        </w:tc>
      </w:tr>
    </w:tbl>
    <w:p w:rsidR="008A05BE" w:rsidRDefault="008A05BE" w:rsidP="00FA58DE">
      <w:pPr>
        <w:spacing w:line="360" w:lineRule="auto"/>
        <w:jc w:val="both"/>
        <w:rPr>
          <w:rFonts w:ascii="Times New Roman" w:hAnsi="Times New Roman" w:cs="Times New Roman"/>
          <w:b/>
          <w:sz w:val="24"/>
          <w:szCs w:val="24"/>
        </w:rPr>
      </w:pPr>
    </w:p>
    <w:p w:rsidR="00612BF1" w:rsidRPr="00612BF1" w:rsidRDefault="00612BF1" w:rsidP="00FA58DE">
      <w:pPr>
        <w:spacing w:line="360" w:lineRule="auto"/>
        <w:jc w:val="both"/>
        <w:rPr>
          <w:rFonts w:ascii="Times New Roman" w:hAnsi="Times New Roman" w:cs="Times New Roman"/>
          <w:b/>
          <w:sz w:val="24"/>
          <w:szCs w:val="24"/>
        </w:rPr>
      </w:pPr>
    </w:p>
    <w:p w:rsidR="00FA58DE" w:rsidRPr="00612BF1" w:rsidRDefault="00FA58DE" w:rsidP="00612BF1">
      <w:pPr>
        <w:spacing w:line="360" w:lineRule="auto"/>
        <w:jc w:val="center"/>
        <w:rPr>
          <w:rFonts w:ascii="Times New Roman" w:hAnsi="Times New Roman" w:cs="Times New Roman"/>
          <w:b/>
          <w:sz w:val="24"/>
          <w:szCs w:val="24"/>
        </w:rPr>
      </w:pPr>
      <w:r w:rsidRPr="00612BF1">
        <w:rPr>
          <w:rFonts w:ascii="Times New Roman" w:hAnsi="Times New Roman" w:cs="Times New Roman"/>
          <w:b/>
          <w:sz w:val="24"/>
          <w:szCs w:val="24"/>
        </w:rPr>
        <w:t>Assignment Set – 1</w:t>
      </w:r>
    </w:p>
    <w:p w:rsidR="00FA58DE" w:rsidRDefault="00FA58DE" w:rsidP="00FA58DE">
      <w:pPr>
        <w:spacing w:line="360" w:lineRule="auto"/>
        <w:jc w:val="both"/>
        <w:rPr>
          <w:rFonts w:ascii="Times New Roman" w:hAnsi="Times New Roman" w:cs="Times New Roman"/>
          <w:sz w:val="24"/>
          <w:szCs w:val="24"/>
        </w:rPr>
      </w:pPr>
    </w:p>
    <w:p w:rsidR="00612BF1" w:rsidRPr="00FA58DE" w:rsidRDefault="00612BF1" w:rsidP="00FA58DE">
      <w:pPr>
        <w:spacing w:line="360" w:lineRule="auto"/>
        <w:jc w:val="both"/>
        <w:rPr>
          <w:rFonts w:ascii="Times New Roman" w:hAnsi="Times New Roman" w:cs="Times New Roman"/>
          <w:sz w:val="24"/>
          <w:szCs w:val="24"/>
        </w:rPr>
      </w:pPr>
    </w:p>
    <w:p w:rsidR="00FA58DE" w:rsidRDefault="00FA58DE" w:rsidP="00FA58DE">
      <w:pPr>
        <w:spacing w:line="360" w:lineRule="auto"/>
        <w:jc w:val="both"/>
        <w:rPr>
          <w:rFonts w:ascii="Times New Roman" w:hAnsi="Times New Roman" w:cs="Times New Roman"/>
          <w:b/>
          <w:sz w:val="24"/>
          <w:szCs w:val="24"/>
        </w:rPr>
      </w:pPr>
      <w:r w:rsidRPr="00612BF1">
        <w:rPr>
          <w:rFonts w:ascii="Times New Roman" w:hAnsi="Times New Roman" w:cs="Times New Roman"/>
          <w:b/>
          <w:sz w:val="24"/>
          <w:szCs w:val="24"/>
        </w:rPr>
        <w:t>Q1. What is Data Science? Discuss the role of Data Science in various Domains. 10</w:t>
      </w:r>
      <w:r w:rsidRPr="00612BF1">
        <w:rPr>
          <w:rFonts w:ascii="Times New Roman" w:hAnsi="Times New Roman" w:cs="Times New Roman"/>
          <w:b/>
          <w:sz w:val="24"/>
          <w:szCs w:val="24"/>
        </w:rPr>
        <w:tab/>
      </w:r>
    </w:p>
    <w:p w:rsidR="00612BF1" w:rsidRPr="00612BF1" w:rsidRDefault="00612BF1" w:rsidP="00FA58DE">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Data Science</w:t>
      </w:r>
    </w:p>
    <w:p w:rsidR="00612BF1" w:rsidRDefault="00B05334" w:rsidP="00142D20">
      <w:pPr>
        <w:spacing w:line="360" w:lineRule="auto"/>
        <w:jc w:val="both"/>
        <w:rPr>
          <w:rFonts w:ascii="Times New Roman" w:hAnsi="Times New Roman" w:cs="Times New Roman"/>
          <w:sz w:val="24"/>
          <w:szCs w:val="24"/>
          <w:lang w:val="en-US"/>
        </w:rPr>
      </w:pPr>
      <w:r w:rsidRPr="00B05334">
        <w:rPr>
          <w:rFonts w:ascii="Times New Roman" w:hAnsi="Times New Roman" w:cs="Times New Roman"/>
          <w:sz w:val="24"/>
          <w:szCs w:val="24"/>
          <w:lang w:val="en-US"/>
        </w:rPr>
        <w:t xml:space="preserve">Data Science is an interdisciplinary field that focuses on extracting meaningful insights from structured and unstructured data using scientific methods, algorithms, processes, and computational tools. It integrates principles from statistics, computer science, artificial intelligence, and domain expertise to transform raw data into actionable knowledge. With digitalization increasing across industries, organizations generate massive volumes of data, and Data Science helps convert this data into valuable business intelligence. In modern decision-making, Data Science plays a pivotal role by enabling predictions, discovering hidden patterns, and supporting </w:t>
      </w:r>
    </w:p>
    <w:p w:rsidR="00142D20" w:rsidRDefault="00142D20" w:rsidP="00142D20">
      <w:pPr>
        <w:spacing w:line="360" w:lineRule="auto"/>
        <w:jc w:val="both"/>
        <w:rPr>
          <w:rFonts w:ascii="Times New Roman" w:hAnsi="Times New Roman" w:cs="Times New Roman"/>
          <w:sz w:val="24"/>
          <w:szCs w:val="24"/>
          <w:lang w:val="en-US"/>
        </w:rPr>
      </w:pPr>
    </w:p>
    <w:p w:rsidR="00142D20" w:rsidRDefault="00142D20" w:rsidP="00142D20">
      <w:pPr>
        <w:spacing w:before="240" w:after="240" w:line="360" w:lineRule="auto"/>
        <w:jc w:val="both"/>
        <w:rPr>
          <w:b/>
        </w:rPr>
      </w:pPr>
    </w:p>
    <w:p w:rsidR="00142D20" w:rsidRDefault="00142D20" w:rsidP="00142D2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42D20" w:rsidRDefault="00142D20" w:rsidP="00142D2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42D20" w:rsidRDefault="00142D20" w:rsidP="00142D20">
      <w:pPr>
        <w:shd w:val="clear" w:color="auto" w:fill="FFFFFF"/>
        <w:jc w:val="center"/>
        <w:rPr>
          <w:rFonts w:ascii="Georgia" w:hAnsi="Georgia"/>
          <w:color w:val="222222"/>
          <w:sz w:val="33"/>
          <w:szCs w:val="33"/>
          <w:shd w:val="clear" w:color="auto" w:fill="FFFF00"/>
        </w:rPr>
      </w:pPr>
    </w:p>
    <w:p w:rsidR="00142D20" w:rsidRDefault="00142D20" w:rsidP="00142D20">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142D20" w:rsidRDefault="00142D20" w:rsidP="00142D20">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142D20" w:rsidRDefault="00142D20" w:rsidP="00142D2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142D20" w:rsidRDefault="00142D20" w:rsidP="00142D20">
      <w:pPr>
        <w:shd w:val="clear" w:color="auto" w:fill="FFFFFF"/>
        <w:jc w:val="center"/>
        <w:rPr>
          <w:rFonts w:ascii="Arial" w:hAnsi="Arial"/>
          <w:color w:val="222222"/>
        </w:rPr>
      </w:pPr>
    </w:p>
    <w:p w:rsidR="00142D20" w:rsidRDefault="00142D20" w:rsidP="00142D20">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142D20" w:rsidRDefault="00142D20" w:rsidP="00142D20">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42D20" w:rsidRDefault="00142D20" w:rsidP="00142D20">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142D20" w:rsidRDefault="00142D20" w:rsidP="00142D20">
      <w:pPr>
        <w:shd w:val="clear" w:color="auto" w:fill="FFFFFF"/>
        <w:jc w:val="center"/>
        <w:rPr>
          <w:color w:val="500050"/>
        </w:rPr>
      </w:pPr>
      <w:r>
        <w:rPr>
          <w:rFonts w:ascii="Georgia" w:hAnsi="Georgia"/>
          <w:color w:val="500050"/>
          <w:sz w:val="33"/>
          <w:szCs w:val="33"/>
        </w:rPr>
        <w:t> </w:t>
      </w:r>
    </w:p>
    <w:p w:rsidR="00142D20" w:rsidRDefault="00142D20" w:rsidP="00142D2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42D20" w:rsidRDefault="00142D20" w:rsidP="00142D20">
      <w:pPr>
        <w:shd w:val="clear" w:color="auto" w:fill="FFFFFF"/>
        <w:jc w:val="center"/>
      </w:pPr>
      <w:r>
        <w:rPr>
          <w:rFonts w:ascii="Georgia" w:hAnsi="Georgia"/>
          <w:sz w:val="33"/>
          <w:szCs w:val="33"/>
        </w:rPr>
        <w:t>After mail, we will reply you instant or maximum</w:t>
      </w:r>
    </w:p>
    <w:p w:rsidR="00142D20" w:rsidRDefault="00142D20" w:rsidP="00142D20">
      <w:pPr>
        <w:shd w:val="clear" w:color="auto" w:fill="FFFFFF"/>
        <w:jc w:val="center"/>
      </w:pPr>
      <w:r>
        <w:rPr>
          <w:rFonts w:ascii="Georgia" w:hAnsi="Georgia"/>
          <w:sz w:val="33"/>
          <w:szCs w:val="33"/>
        </w:rPr>
        <w:t>1 hour.</w:t>
      </w:r>
    </w:p>
    <w:p w:rsidR="00142D20" w:rsidRDefault="00142D20" w:rsidP="00142D2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42D20" w:rsidRDefault="00142D20" w:rsidP="00142D20">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42D20" w:rsidRDefault="00142D20" w:rsidP="00142D20">
      <w:pPr>
        <w:spacing w:line="360" w:lineRule="auto"/>
        <w:jc w:val="both"/>
        <w:rPr>
          <w:rFonts w:ascii="Times New Roman" w:hAnsi="Times New Roman" w:cs="Times New Roman"/>
          <w:sz w:val="24"/>
          <w:szCs w:val="24"/>
        </w:rPr>
      </w:pPr>
    </w:p>
    <w:p w:rsidR="00B05334" w:rsidRPr="00612BF1" w:rsidRDefault="00B05334" w:rsidP="00B05334">
      <w:pPr>
        <w:spacing w:line="360" w:lineRule="auto"/>
        <w:jc w:val="both"/>
        <w:rPr>
          <w:rFonts w:ascii="Times New Roman" w:hAnsi="Times New Roman" w:cs="Times New Roman"/>
          <w:b/>
          <w:sz w:val="24"/>
          <w:szCs w:val="24"/>
        </w:rPr>
      </w:pPr>
      <w:r w:rsidRPr="00612BF1">
        <w:rPr>
          <w:rFonts w:ascii="Times New Roman" w:hAnsi="Times New Roman" w:cs="Times New Roman"/>
          <w:b/>
          <w:sz w:val="24"/>
          <w:szCs w:val="24"/>
        </w:rPr>
        <w:t>Q2. Explain various measures of dispersion in detail using specific examples. 10</w:t>
      </w:r>
      <w:r w:rsidRPr="00612BF1">
        <w:rPr>
          <w:rFonts w:ascii="Times New Roman" w:hAnsi="Times New Roman" w:cs="Times New Roman"/>
          <w:b/>
          <w:sz w:val="24"/>
          <w:szCs w:val="24"/>
        </w:rPr>
        <w:tab/>
      </w:r>
    </w:p>
    <w:p w:rsidR="00B05334" w:rsidRPr="00B05334" w:rsidRDefault="00612BF1" w:rsidP="00B05334">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Dispersion</w:t>
      </w:r>
    </w:p>
    <w:p w:rsidR="00B05334" w:rsidRDefault="00B05334" w:rsidP="00142D20">
      <w:pPr>
        <w:spacing w:line="360" w:lineRule="auto"/>
        <w:jc w:val="both"/>
        <w:rPr>
          <w:rFonts w:ascii="Times New Roman" w:hAnsi="Times New Roman" w:cs="Times New Roman"/>
          <w:sz w:val="24"/>
          <w:szCs w:val="24"/>
          <w:lang w:val="en-US"/>
        </w:rPr>
      </w:pPr>
      <w:r w:rsidRPr="00B05334">
        <w:rPr>
          <w:rFonts w:ascii="Times New Roman" w:hAnsi="Times New Roman" w:cs="Times New Roman"/>
          <w:sz w:val="24"/>
          <w:szCs w:val="24"/>
          <w:lang w:val="en-US"/>
        </w:rPr>
        <w:t xml:space="preserve">Measures of dispersion describe the extent to which data values in a dataset vary from one another. While measures of central tendency such as mean, </w:t>
      </w:r>
      <w:proofErr w:type="gramStart"/>
      <w:r w:rsidRPr="00B05334">
        <w:rPr>
          <w:rFonts w:ascii="Times New Roman" w:hAnsi="Times New Roman" w:cs="Times New Roman"/>
          <w:sz w:val="24"/>
          <w:szCs w:val="24"/>
          <w:lang w:val="en-US"/>
        </w:rPr>
        <w:t>median,</w:t>
      </w:r>
      <w:proofErr w:type="gramEnd"/>
      <w:r w:rsidRPr="00B05334">
        <w:rPr>
          <w:rFonts w:ascii="Times New Roman" w:hAnsi="Times New Roman" w:cs="Times New Roman"/>
          <w:sz w:val="24"/>
          <w:szCs w:val="24"/>
          <w:lang w:val="en-US"/>
        </w:rPr>
        <w:t xml:space="preserve"> and mode indicate the typical value, dispersion measures describe how spread out the data is around the central value. Understanding dispersion is essential in Exploratory Data Analysis (EDA) because it reveals variability, consistency, and reliability in datasets. A dataset with high dispersion indicates </w:t>
      </w:r>
    </w:p>
    <w:p w:rsidR="00142D20" w:rsidRDefault="00142D20" w:rsidP="00142D20">
      <w:pPr>
        <w:spacing w:line="360" w:lineRule="auto"/>
        <w:jc w:val="both"/>
        <w:rPr>
          <w:rFonts w:ascii="Times New Roman" w:hAnsi="Times New Roman" w:cs="Times New Roman"/>
          <w:sz w:val="24"/>
          <w:szCs w:val="24"/>
        </w:rPr>
      </w:pPr>
    </w:p>
    <w:p w:rsidR="00B05334" w:rsidRDefault="00B05334" w:rsidP="00B05334">
      <w:pPr>
        <w:spacing w:line="360" w:lineRule="auto"/>
        <w:jc w:val="both"/>
        <w:rPr>
          <w:rFonts w:ascii="Times New Roman" w:hAnsi="Times New Roman" w:cs="Times New Roman"/>
          <w:sz w:val="24"/>
          <w:szCs w:val="24"/>
        </w:rPr>
      </w:pPr>
    </w:p>
    <w:p w:rsidR="00B05334" w:rsidRPr="00612BF1" w:rsidRDefault="00B05334" w:rsidP="00B05334">
      <w:pPr>
        <w:spacing w:line="360" w:lineRule="auto"/>
        <w:jc w:val="both"/>
        <w:rPr>
          <w:rFonts w:ascii="Times New Roman" w:hAnsi="Times New Roman" w:cs="Times New Roman"/>
          <w:b/>
          <w:sz w:val="24"/>
          <w:szCs w:val="24"/>
        </w:rPr>
      </w:pPr>
      <w:r w:rsidRPr="00612BF1">
        <w:rPr>
          <w:rFonts w:ascii="Times New Roman" w:hAnsi="Times New Roman" w:cs="Times New Roman"/>
          <w:b/>
          <w:sz w:val="24"/>
          <w:szCs w:val="24"/>
        </w:rPr>
        <w:t>Q3. Discuss various techniques used for Data Visualization. 10</w:t>
      </w:r>
      <w:r w:rsidRPr="00612BF1">
        <w:rPr>
          <w:rFonts w:ascii="Times New Roman" w:hAnsi="Times New Roman" w:cs="Times New Roman"/>
          <w:b/>
          <w:sz w:val="24"/>
          <w:szCs w:val="24"/>
        </w:rPr>
        <w:tab/>
      </w:r>
    </w:p>
    <w:p w:rsidR="00612BF1" w:rsidRPr="00612BF1" w:rsidRDefault="00612BF1" w:rsidP="00B05334">
      <w:pPr>
        <w:spacing w:line="360" w:lineRule="auto"/>
        <w:jc w:val="both"/>
        <w:rPr>
          <w:rFonts w:ascii="Times New Roman" w:hAnsi="Times New Roman" w:cs="Times New Roman"/>
          <w:b/>
          <w:bCs/>
          <w:sz w:val="24"/>
          <w:szCs w:val="24"/>
          <w:lang w:val="en-US"/>
        </w:rPr>
      </w:pPr>
      <w:proofErr w:type="spellStart"/>
      <w:proofErr w:type="gramStart"/>
      <w:r w:rsidRPr="00612BF1">
        <w:rPr>
          <w:rFonts w:ascii="Times New Roman" w:hAnsi="Times New Roman" w:cs="Times New Roman"/>
          <w:b/>
          <w:sz w:val="24"/>
          <w:szCs w:val="24"/>
        </w:rPr>
        <w:t>Ans</w:t>
      </w:r>
      <w:proofErr w:type="spellEnd"/>
      <w:r w:rsidRPr="00612BF1">
        <w:rPr>
          <w:rFonts w:ascii="Times New Roman" w:hAnsi="Times New Roman" w:cs="Times New Roman"/>
          <w:b/>
          <w:sz w:val="24"/>
          <w:szCs w:val="24"/>
        </w:rPr>
        <w:t xml:space="preserve"> 3.</w:t>
      </w:r>
      <w:proofErr w:type="gramEnd"/>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Data Visualization</w:t>
      </w:r>
    </w:p>
    <w:p w:rsidR="00FA58DE" w:rsidRDefault="00B05334" w:rsidP="00142D20">
      <w:pPr>
        <w:spacing w:line="360" w:lineRule="auto"/>
        <w:jc w:val="both"/>
        <w:rPr>
          <w:rFonts w:ascii="Times New Roman" w:hAnsi="Times New Roman" w:cs="Times New Roman"/>
          <w:sz w:val="24"/>
          <w:szCs w:val="24"/>
          <w:lang w:val="en-US"/>
        </w:rPr>
      </w:pPr>
      <w:r w:rsidRPr="00B05334">
        <w:rPr>
          <w:rFonts w:ascii="Times New Roman" w:hAnsi="Times New Roman" w:cs="Times New Roman"/>
          <w:sz w:val="24"/>
          <w:szCs w:val="24"/>
          <w:lang w:val="en-US"/>
        </w:rPr>
        <w:t xml:space="preserve">Data visualization refers to the graphical representation of information and data using charts, graphs, and visual elements. It transforms complex datasets into clear and understandable visuals, allowing users to identify patterns, trends, and relationships quickly. In Exploratory Data Analysis (EDA), visualization plays a critical role because it helps simplify large amounts of data and supports faster decision-making. Effective visualizations enable analysts and managers to </w:t>
      </w:r>
    </w:p>
    <w:p w:rsidR="00142D20" w:rsidRPr="00FA58DE" w:rsidRDefault="00142D20" w:rsidP="00142D20">
      <w:pPr>
        <w:spacing w:line="360" w:lineRule="auto"/>
        <w:jc w:val="both"/>
        <w:rPr>
          <w:rFonts w:ascii="Times New Roman" w:hAnsi="Times New Roman" w:cs="Times New Roman"/>
          <w:sz w:val="24"/>
          <w:szCs w:val="24"/>
        </w:rPr>
      </w:pPr>
    </w:p>
    <w:p w:rsidR="00FA58DE" w:rsidRPr="00612BF1" w:rsidRDefault="00FA58DE" w:rsidP="00FA58DE">
      <w:pPr>
        <w:spacing w:line="360" w:lineRule="auto"/>
        <w:jc w:val="both"/>
        <w:rPr>
          <w:rFonts w:ascii="Times New Roman" w:hAnsi="Times New Roman" w:cs="Times New Roman"/>
          <w:b/>
          <w:sz w:val="24"/>
          <w:szCs w:val="24"/>
        </w:rPr>
      </w:pPr>
    </w:p>
    <w:p w:rsidR="00FA58DE" w:rsidRPr="00612BF1" w:rsidRDefault="00FA58DE" w:rsidP="00612BF1">
      <w:pPr>
        <w:spacing w:line="360" w:lineRule="auto"/>
        <w:jc w:val="center"/>
        <w:rPr>
          <w:rFonts w:ascii="Times New Roman" w:hAnsi="Times New Roman" w:cs="Times New Roman"/>
          <w:b/>
          <w:sz w:val="24"/>
          <w:szCs w:val="24"/>
        </w:rPr>
      </w:pPr>
      <w:r w:rsidRPr="00612BF1">
        <w:rPr>
          <w:rFonts w:ascii="Times New Roman" w:hAnsi="Times New Roman" w:cs="Times New Roman"/>
          <w:b/>
          <w:sz w:val="24"/>
          <w:szCs w:val="24"/>
        </w:rPr>
        <w:t>Assignment Set – 2</w:t>
      </w:r>
    </w:p>
    <w:p w:rsidR="00FA58DE" w:rsidRDefault="00FA58DE" w:rsidP="00FA58DE">
      <w:pPr>
        <w:spacing w:line="360" w:lineRule="auto"/>
        <w:jc w:val="both"/>
        <w:rPr>
          <w:rFonts w:ascii="Times New Roman" w:hAnsi="Times New Roman" w:cs="Times New Roman"/>
          <w:b/>
          <w:sz w:val="24"/>
          <w:szCs w:val="24"/>
        </w:rPr>
      </w:pPr>
    </w:p>
    <w:p w:rsidR="00612BF1" w:rsidRPr="00612BF1" w:rsidRDefault="00612BF1" w:rsidP="00FA58DE">
      <w:pPr>
        <w:spacing w:line="360" w:lineRule="auto"/>
        <w:jc w:val="both"/>
        <w:rPr>
          <w:rFonts w:ascii="Times New Roman" w:hAnsi="Times New Roman" w:cs="Times New Roman"/>
          <w:b/>
          <w:sz w:val="24"/>
          <w:szCs w:val="24"/>
        </w:rPr>
      </w:pPr>
    </w:p>
    <w:p w:rsidR="00FA58DE" w:rsidRDefault="00FA58DE" w:rsidP="00FA58DE">
      <w:pPr>
        <w:spacing w:line="360" w:lineRule="auto"/>
        <w:jc w:val="both"/>
        <w:rPr>
          <w:rFonts w:ascii="Times New Roman" w:hAnsi="Times New Roman" w:cs="Times New Roman"/>
          <w:b/>
          <w:sz w:val="24"/>
          <w:szCs w:val="24"/>
        </w:rPr>
      </w:pPr>
      <w:r w:rsidRPr="00612BF1">
        <w:rPr>
          <w:rFonts w:ascii="Times New Roman" w:hAnsi="Times New Roman" w:cs="Times New Roman"/>
          <w:b/>
          <w:sz w:val="24"/>
          <w:szCs w:val="24"/>
        </w:rPr>
        <w:t>Q4. What is feature selection? Discuss any two feature selection techniques used to ge</w:t>
      </w:r>
      <w:r w:rsidR="00612BF1">
        <w:rPr>
          <w:rFonts w:ascii="Times New Roman" w:hAnsi="Times New Roman" w:cs="Times New Roman"/>
          <w:b/>
          <w:sz w:val="24"/>
          <w:szCs w:val="24"/>
        </w:rPr>
        <w:t xml:space="preserve">t optimal feature combinations. </w:t>
      </w:r>
      <w:r w:rsidRPr="00612BF1">
        <w:rPr>
          <w:rFonts w:ascii="Times New Roman" w:hAnsi="Times New Roman" w:cs="Times New Roman"/>
          <w:b/>
          <w:sz w:val="24"/>
          <w:szCs w:val="24"/>
        </w:rPr>
        <w:t>10</w:t>
      </w:r>
      <w:r w:rsidRPr="00612BF1">
        <w:rPr>
          <w:rFonts w:ascii="Times New Roman" w:hAnsi="Times New Roman" w:cs="Times New Roman"/>
          <w:b/>
          <w:sz w:val="24"/>
          <w:szCs w:val="24"/>
        </w:rPr>
        <w:tab/>
      </w:r>
    </w:p>
    <w:p w:rsidR="00612BF1" w:rsidRPr="00612BF1" w:rsidRDefault="00612BF1" w:rsidP="00FA58DE">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Feature Selection and Two Major Techniques</w:t>
      </w:r>
    </w:p>
    <w:p w:rsidR="00B05334" w:rsidRDefault="00B05334" w:rsidP="00142D20">
      <w:pPr>
        <w:spacing w:line="360" w:lineRule="auto"/>
        <w:jc w:val="both"/>
        <w:rPr>
          <w:rFonts w:ascii="Times New Roman" w:hAnsi="Times New Roman" w:cs="Times New Roman"/>
          <w:sz w:val="24"/>
          <w:szCs w:val="24"/>
        </w:rPr>
      </w:pPr>
      <w:r w:rsidRPr="00B05334">
        <w:rPr>
          <w:rFonts w:ascii="Times New Roman" w:hAnsi="Times New Roman" w:cs="Times New Roman"/>
          <w:sz w:val="24"/>
          <w:szCs w:val="24"/>
          <w:lang w:val="en-US"/>
        </w:rPr>
        <w:t xml:space="preserve">Feature selection refers to the systematic process of identifying the most relevant variables from a dataset that contribute meaningfully to predictive </w:t>
      </w:r>
      <w:proofErr w:type="spellStart"/>
      <w:r w:rsidRPr="00B05334">
        <w:rPr>
          <w:rFonts w:ascii="Times New Roman" w:hAnsi="Times New Roman" w:cs="Times New Roman"/>
          <w:sz w:val="24"/>
          <w:szCs w:val="24"/>
          <w:lang w:val="en-US"/>
        </w:rPr>
        <w:t>modelling</w:t>
      </w:r>
      <w:proofErr w:type="spellEnd"/>
      <w:r w:rsidRPr="00B05334">
        <w:rPr>
          <w:rFonts w:ascii="Times New Roman" w:hAnsi="Times New Roman" w:cs="Times New Roman"/>
          <w:sz w:val="24"/>
          <w:szCs w:val="24"/>
          <w:lang w:val="en-US"/>
        </w:rPr>
        <w:t xml:space="preserve"> or pattern recognition. Modern datasets often contain dozens or even hundreds of attributes, many of which may be redundant, noisy, or irrelevant. Including such features can reduce model accuracy, increase computational cost, and lead to </w:t>
      </w:r>
      <w:proofErr w:type="spellStart"/>
      <w:r w:rsidRPr="00B05334">
        <w:rPr>
          <w:rFonts w:ascii="Times New Roman" w:hAnsi="Times New Roman" w:cs="Times New Roman"/>
          <w:sz w:val="24"/>
          <w:szCs w:val="24"/>
          <w:lang w:val="en-US"/>
        </w:rPr>
        <w:t>overfitting</w:t>
      </w:r>
      <w:proofErr w:type="spellEnd"/>
      <w:r w:rsidRPr="00B05334">
        <w:rPr>
          <w:rFonts w:ascii="Times New Roman" w:hAnsi="Times New Roman" w:cs="Times New Roman"/>
          <w:sz w:val="24"/>
          <w:szCs w:val="24"/>
          <w:lang w:val="en-US"/>
        </w:rPr>
        <w:t xml:space="preserve">. Feature selection improves model performance by reducing </w:t>
      </w:r>
    </w:p>
    <w:p w:rsidR="00612BF1" w:rsidRDefault="00612BF1" w:rsidP="00B05334">
      <w:pPr>
        <w:spacing w:line="360" w:lineRule="auto"/>
        <w:jc w:val="both"/>
        <w:rPr>
          <w:rFonts w:ascii="Times New Roman" w:hAnsi="Times New Roman" w:cs="Times New Roman"/>
          <w:sz w:val="24"/>
          <w:szCs w:val="24"/>
        </w:rPr>
      </w:pPr>
    </w:p>
    <w:p w:rsidR="00B05334" w:rsidRDefault="00B05334" w:rsidP="00B05334">
      <w:pPr>
        <w:spacing w:line="360" w:lineRule="auto"/>
        <w:jc w:val="both"/>
        <w:rPr>
          <w:rFonts w:ascii="Times New Roman" w:hAnsi="Times New Roman" w:cs="Times New Roman"/>
          <w:b/>
          <w:sz w:val="24"/>
          <w:szCs w:val="24"/>
        </w:rPr>
      </w:pPr>
      <w:r w:rsidRPr="00612BF1">
        <w:rPr>
          <w:rFonts w:ascii="Times New Roman" w:hAnsi="Times New Roman" w:cs="Times New Roman"/>
          <w:b/>
          <w:sz w:val="24"/>
          <w:szCs w:val="24"/>
        </w:rPr>
        <w:t>Q5. Discuss in detail the concept of Factor Analysis 10</w:t>
      </w:r>
      <w:r w:rsidRPr="00612BF1">
        <w:rPr>
          <w:rFonts w:ascii="Times New Roman" w:hAnsi="Times New Roman" w:cs="Times New Roman"/>
          <w:b/>
          <w:sz w:val="24"/>
          <w:szCs w:val="24"/>
        </w:rPr>
        <w:tab/>
      </w:r>
    </w:p>
    <w:p w:rsidR="00612BF1" w:rsidRPr="00612BF1" w:rsidRDefault="00612BF1" w:rsidP="00B05334">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Ans</w:t>
      </w:r>
      <w:proofErr w:type="spellEnd"/>
      <w:r>
        <w:rPr>
          <w:rFonts w:ascii="Times New Roman" w:hAnsi="Times New Roman" w:cs="Times New Roman"/>
          <w:b/>
          <w:sz w:val="24"/>
          <w:szCs w:val="24"/>
        </w:rPr>
        <w:t xml:space="preserve"> 5.</w:t>
      </w:r>
      <w:proofErr w:type="gramEnd"/>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Concept of Factor Analysis</w:t>
      </w:r>
    </w:p>
    <w:p w:rsidR="00B05334" w:rsidRDefault="00B05334" w:rsidP="00142D20">
      <w:pPr>
        <w:spacing w:line="360" w:lineRule="auto"/>
        <w:jc w:val="both"/>
        <w:rPr>
          <w:rFonts w:ascii="Times New Roman" w:hAnsi="Times New Roman" w:cs="Times New Roman"/>
          <w:sz w:val="24"/>
          <w:szCs w:val="24"/>
          <w:lang w:val="en-US"/>
        </w:rPr>
      </w:pPr>
      <w:r w:rsidRPr="00B05334">
        <w:rPr>
          <w:rFonts w:ascii="Times New Roman" w:hAnsi="Times New Roman" w:cs="Times New Roman"/>
          <w:sz w:val="24"/>
          <w:szCs w:val="24"/>
          <w:lang w:val="en-US"/>
        </w:rPr>
        <w:t xml:space="preserve">Factor Analysis is a multivariate statistical technique used to identify underlying structures or latent variables within large datasets. When researchers work with many correlated variables, it becomes difficult to interpret relationships meaningfully. Factor Analysis simplifies this complexity by grouping related variables into smaller sets called factors. Each factor represents a hidden dimension underlying observable variables. This method is widely used in psychology, </w:t>
      </w:r>
    </w:p>
    <w:p w:rsidR="00612BF1" w:rsidRPr="00612BF1" w:rsidRDefault="00612BF1" w:rsidP="00B05334">
      <w:pPr>
        <w:spacing w:line="360" w:lineRule="auto"/>
        <w:jc w:val="both"/>
        <w:rPr>
          <w:rFonts w:ascii="Times New Roman" w:hAnsi="Times New Roman" w:cs="Times New Roman"/>
          <w:b/>
          <w:sz w:val="24"/>
          <w:szCs w:val="24"/>
          <w:lang w:val="en-US"/>
        </w:rPr>
      </w:pPr>
    </w:p>
    <w:p w:rsidR="00B05334" w:rsidRPr="00612BF1" w:rsidRDefault="00B05334" w:rsidP="00B05334">
      <w:pPr>
        <w:spacing w:line="360" w:lineRule="auto"/>
        <w:jc w:val="both"/>
        <w:rPr>
          <w:rFonts w:ascii="Times New Roman" w:hAnsi="Times New Roman" w:cs="Times New Roman"/>
          <w:b/>
          <w:sz w:val="24"/>
          <w:szCs w:val="24"/>
        </w:rPr>
      </w:pPr>
      <w:r w:rsidRPr="00612BF1">
        <w:rPr>
          <w:rFonts w:ascii="Times New Roman" w:hAnsi="Times New Roman" w:cs="Times New Roman"/>
          <w:b/>
          <w:sz w:val="24"/>
          <w:szCs w:val="24"/>
        </w:rPr>
        <w:t xml:space="preserve">Q6. Differentiate between Principal Component Analysis and Linear </w:t>
      </w:r>
      <w:proofErr w:type="spellStart"/>
      <w:r w:rsidRPr="00612BF1">
        <w:rPr>
          <w:rFonts w:ascii="Times New Roman" w:hAnsi="Times New Roman" w:cs="Times New Roman"/>
          <w:b/>
          <w:sz w:val="24"/>
          <w:szCs w:val="24"/>
        </w:rPr>
        <w:t>Discriminant</w:t>
      </w:r>
      <w:proofErr w:type="spellEnd"/>
      <w:r w:rsidRPr="00612BF1">
        <w:rPr>
          <w:rFonts w:ascii="Times New Roman" w:hAnsi="Times New Roman" w:cs="Times New Roman"/>
          <w:b/>
          <w:sz w:val="24"/>
          <w:szCs w:val="24"/>
        </w:rPr>
        <w:t xml:space="preserve"> Analysis 10</w:t>
      </w:r>
    </w:p>
    <w:p w:rsidR="00612BF1" w:rsidRDefault="00612BF1" w:rsidP="00B0533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 xml:space="preserve">Difference </w:t>
      </w:r>
      <w:proofErr w:type="gramStart"/>
      <w:r w:rsidRPr="00B05334">
        <w:rPr>
          <w:rFonts w:ascii="Times New Roman" w:hAnsi="Times New Roman" w:cs="Times New Roman"/>
          <w:b/>
          <w:bCs/>
          <w:sz w:val="24"/>
          <w:szCs w:val="24"/>
          <w:lang w:val="en-US"/>
        </w:rPr>
        <w:t>Between</w:t>
      </w:r>
      <w:proofErr w:type="gramEnd"/>
      <w:r w:rsidRPr="00B05334">
        <w:rPr>
          <w:rFonts w:ascii="Times New Roman" w:hAnsi="Times New Roman" w:cs="Times New Roman"/>
          <w:b/>
          <w:bCs/>
          <w:sz w:val="24"/>
          <w:szCs w:val="24"/>
          <w:lang w:val="en-US"/>
        </w:rPr>
        <w:t xml:space="preserve"> Principal Component Analysis and Linear </w:t>
      </w:r>
      <w:proofErr w:type="spellStart"/>
      <w:r w:rsidRPr="00B05334">
        <w:rPr>
          <w:rFonts w:ascii="Times New Roman" w:hAnsi="Times New Roman" w:cs="Times New Roman"/>
          <w:b/>
          <w:bCs/>
          <w:sz w:val="24"/>
          <w:szCs w:val="24"/>
          <w:lang w:val="en-US"/>
        </w:rPr>
        <w:t>Discriminant</w:t>
      </w:r>
      <w:proofErr w:type="spellEnd"/>
      <w:r w:rsidRPr="00B05334">
        <w:rPr>
          <w:rFonts w:ascii="Times New Roman" w:hAnsi="Times New Roman" w:cs="Times New Roman"/>
          <w:b/>
          <w:bCs/>
          <w:sz w:val="24"/>
          <w:szCs w:val="24"/>
          <w:lang w:val="en-US"/>
        </w:rPr>
        <w:t xml:space="preserve"> Analysis</w:t>
      </w:r>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PCA and LDA</w:t>
      </w:r>
    </w:p>
    <w:p w:rsidR="00142D20" w:rsidRPr="00FA58DE" w:rsidRDefault="00B05334" w:rsidP="00142D20">
      <w:pPr>
        <w:spacing w:line="360" w:lineRule="auto"/>
        <w:jc w:val="both"/>
        <w:rPr>
          <w:rFonts w:ascii="Times New Roman" w:hAnsi="Times New Roman" w:cs="Times New Roman"/>
          <w:sz w:val="24"/>
          <w:szCs w:val="24"/>
        </w:rPr>
      </w:pPr>
      <w:r w:rsidRPr="00B05334">
        <w:rPr>
          <w:rFonts w:ascii="Times New Roman" w:hAnsi="Times New Roman" w:cs="Times New Roman"/>
          <w:sz w:val="24"/>
          <w:szCs w:val="24"/>
          <w:lang w:val="en-US"/>
        </w:rPr>
        <w:t xml:space="preserve">Principal Component Analysis (PCA) and Linear </w:t>
      </w:r>
      <w:proofErr w:type="spellStart"/>
      <w:r w:rsidRPr="00B05334">
        <w:rPr>
          <w:rFonts w:ascii="Times New Roman" w:hAnsi="Times New Roman" w:cs="Times New Roman"/>
          <w:sz w:val="24"/>
          <w:szCs w:val="24"/>
          <w:lang w:val="en-US"/>
        </w:rPr>
        <w:t>Discriminant</w:t>
      </w:r>
      <w:proofErr w:type="spellEnd"/>
      <w:r w:rsidRPr="00B05334">
        <w:rPr>
          <w:rFonts w:ascii="Times New Roman" w:hAnsi="Times New Roman" w:cs="Times New Roman"/>
          <w:sz w:val="24"/>
          <w:szCs w:val="24"/>
          <w:lang w:val="en-US"/>
        </w:rPr>
        <w:t xml:space="preserve"> Analysis (LDA) are two widely used dimensionality reduction techniques, but they serve fundamentally different purposes. Both methods transform high-dimensional datasets into lower-dimensional representations, helping analysts visualize patterns, improve computational efficiency, and reduce noise. However, PCA focuses on capturing maximum variance in the data, while LDA aims to maximize class </w:t>
      </w:r>
      <w:proofErr w:type="spellStart"/>
      <w:r w:rsidRPr="00B05334">
        <w:rPr>
          <w:rFonts w:ascii="Times New Roman" w:hAnsi="Times New Roman" w:cs="Times New Roman"/>
          <w:sz w:val="24"/>
          <w:szCs w:val="24"/>
          <w:lang w:val="en-US"/>
        </w:rPr>
        <w:t>separability</w:t>
      </w:r>
      <w:proofErr w:type="spellEnd"/>
      <w:r w:rsidRPr="00B05334">
        <w:rPr>
          <w:rFonts w:ascii="Times New Roman" w:hAnsi="Times New Roman" w:cs="Times New Roman"/>
          <w:sz w:val="24"/>
          <w:szCs w:val="24"/>
          <w:lang w:val="en-US"/>
        </w:rPr>
        <w:t xml:space="preserve">. Understanding the distinction between these techniques is essential for selecting the </w:t>
      </w:r>
    </w:p>
    <w:p w:rsidR="0060010A" w:rsidRPr="00FA58DE" w:rsidRDefault="0060010A" w:rsidP="00FA58DE">
      <w:pPr>
        <w:spacing w:line="360" w:lineRule="auto"/>
        <w:jc w:val="both"/>
        <w:rPr>
          <w:rFonts w:ascii="Times New Roman" w:hAnsi="Times New Roman" w:cs="Times New Roman"/>
          <w:sz w:val="24"/>
          <w:szCs w:val="24"/>
        </w:rPr>
      </w:pPr>
    </w:p>
    <w:sectPr w:rsidR="0060010A" w:rsidRPr="00FA58DE" w:rsidSect="00FA58DE">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CC1" w:rsidRDefault="00F53CC1">
      <w:pPr>
        <w:spacing w:after="0" w:line="240" w:lineRule="auto"/>
      </w:pPr>
      <w:r>
        <w:separator/>
      </w:r>
    </w:p>
  </w:endnote>
  <w:endnote w:type="continuationSeparator" w:id="0">
    <w:p w:rsidR="00F53CC1" w:rsidRDefault="00F53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CC1" w:rsidRDefault="00F53CC1">
      <w:pPr>
        <w:spacing w:after="0" w:line="240" w:lineRule="auto"/>
      </w:pPr>
      <w:r>
        <w:separator/>
      </w:r>
    </w:p>
  </w:footnote>
  <w:footnote w:type="continuationSeparator" w:id="0">
    <w:p w:rsidR="00F53CC1" w:rsidRDefault="00F53C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EEF68C1"/>
    <w:multiLevelType w:val="hybridMultilevel"/>
    <w:tmpl w:val="BF2A5A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6"/>
  </w:num>
  <w:num w:numId="4">
    <w:abstractNumId w:val="3"/>
  </w:num>
  <w:num w:numId="5">
    <w:abstractNumId w:val="5"/>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10B10"/>
    <w:rsid w:val="00021DD2"/>
    <w:rsid w:val="00024EA8"/>
    <w:rsid w:val="00033F00"/>
    <w:rsid w:val="00040775"/>
    <w:rsid w:val="000B467B"/>
    <w:rsid w:val="000B6F11"/>
    <w:rsid w:val="0011582B"/>
    <w:rsid w:val="00131642"/>
    <w:rsid w:val="00142D20"/>
    <w:rsid w:val="001527F8"/>
    <w:rsid w:val="00160DBF"/>
    <w:rsid w:val="001A6BC6"/>
    <w:rsid w:val="001C514A"/>
    <w:rsid w:val="001D5990"/>
    <w:rsid w:val="001E20EC"/>
    <w:rsid w:val="001E494A"/>
    <w:rsid w:val="001E4CD4"/>
    <w:rsid w:val="001E6A9F"/>
    <w:rsid w:val="001F4636"/>
    <w:rsid w:val="00212FCF"/>
    <w:rsid w:val="00222B91"/>
    <w:rsid w:val="0027106F"/>
    <w:rsid w:val="00274A2A"/>
    <w:rsid w:val="002806C6"/>
    <w:rsid w:val="002B7F0C"/>
    <w:rsid w:val="002D75E6"/>
    <w:rsid w:val="003125BE"/>
    <w:rsid w:val="00330AF0"/>
    <w:rsid w:val="00341257"/>
    <w:rsid w:val="00342884"/>
    <w:rsid w:val="003C7D8A"/>
    <w:rsid w:val="003F6C83"/>
    <w:rsid w:val="00427D2B"/>
    <w:rsid w:val="00490A6F"/>
    <w:rsid w:val="004C1A52"/>
    <w:rsid w:val="004C2D2B"/>
    <w:rsid w:val="004C6CC0"/>
    <w:rsid w:val="005130E8"/>
    <w:rsid w:val="00547DCC"/>
    <w:rsid w:val="00552DA4"/>
    <w:rsid w:val="00554803"/>
    <w:rsid w:val="00555126"/>
    <w:rsid w:val="00565DDB"/>
    <w:rsid w:val="00570F24"/>
    <w:rsid w:val="00583B6E"/>
    <w:rsid w:val="00595428"/>
    <w:rsid w:val="005A4423"/>
    <w:rsid w:val="0060010A"/>
    <w:rsid w:val="00610449"/>
    <w:rsid w:val="00612BF1"/>
    <w:rsid w:val="00622BCA"/>
    <w:rsid w:val="00650150"/>
    <w:rsid w:val="006507CB"/>
    <w:rsid w:val="006632FB"/>
    <w:rsid w:val="00684412"/>
    <w:rsid w:val="006B4DD6"/>
    <w:rsid w:val="006B7E40"/>
    <w:rsid w:val="006C35BE"/>
    <w:rsid w:val="006C498D"/>
    <w:rsid w:val="006D304D"/>
    <w:rsid w:val="006D3D9A"/>
    <w:rsid w:val="006E7B3B"/>
    <w:rsid w:val="00765818"/>
    <w:rsid w:val="007D6CD9"/>
    <w:rsid w:val="007F0C2B"/>
    <w:rsid w:val="00807ECD"/>
    <w:rsid w:val="00811B61"/>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7481"/>
    <w:rsid w:val="009B510E"/>
    <w:rsid w:val="009E3AD0"/>
    <w:rsid w:val="009F661A"/>
    <w:rsid w:val="00AB1DDE"/>
    <w:rsid w:val="00AB1FDB"/>
    <w:rsid w:val="00AD782B"/>
    <w:rsid w:val="00AE1ECE"/>
    <w:rsid w:val="00AF500F"/>
    <w:rsid w:val="00AF5C1C"/>
    <w:rsid w:val="00B05334"/>
    <w:rsid w:val="00B14DF1"/>
    <w:rsid w:val="00BC682B"/>
    <w:rsid w:val="00BE6CDF"/>
    <w:rsid w:val="00BF36BE"/>
    <w:rsid w:val="00C46035"/>
    <w:rsid w:val="00C47218"/>
    <w:rsid w:val="00CC230F"/>
    <w:rsid w:val="00D05DA8"/>
    <w:rsid w:val="00D10F17"/>
    <w:rsid w:val="00D17ECA"/>
    <w:rsid w:val="00D20EEC"/>
    <w:rsid w:val="00D227C2"/>
    <w:rsid w:val="00DA57DB"/>
    <w:rsid w:val="00DB628F"/>
    <w:rsid w:val="00DB7E03"/>
    <w:rsid w:val="00DE5F07"/>
    <w:rsid w:val="00E01D6B"/>
    <w:rsid w:val="00E02C12"/>
    <w:rsid w:val="00E05980"/>
    <w:rsid w:val="00ED2015"/>
    <w:rsid w:val="00EF7585"/>
    <w:rsid w:val="00F2409B"/>
    <w:rsid w:val="00F46D65"/>
    <w:rsid w:val="00F53CC1"/>
    <w:rsid w:val="00F56982"/>
    <w:rsid w:val="00F71174"/>
    <w:rsid w:val="00F758B8"/>
    <w:rsid w:val="00F80453"/>
    <w:rsid w:val="00FA046A"/>
    <w:rsid w:val="00FA1868"/>
    <w:rsid w:val="00FA58DE"/>
    <w:rsid w:val="00FC464C"/>
    <w:rsid w:val="00FE68A2"/>
    <w:rsid w:val="02601B5F"/>
    <w:rsid w:val="18ED57BF"/>
    <w:rsid w:val="3CC93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17EC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17EC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17EC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17EC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17ECA"/>
    <w:pPr>
      <w:keepNext/>
      <w:keepLines/>
      <w:spacing w:before="220" w:after="40"/>
      <w:outlineLvl w:val="4"/>
    </w:pPr>
    <w:rPr>
      <w:b/>
    </w:rPr>
  </w:style>
  <w:style w:type="paragraph" w:styleId="Heading6">
    <w:name w:val="heading 6"/>
    <w:basedOn w:val="Normal"/>
    <w:next w:val="Normal"/>
    <w:uiPriority w:val="9"/>
    <w:semiHidden/>
    <w:unhideWhenUsed/>
    <w:qFormat/>
    <w:rsid w:val="00D17EC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17EC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17ECA"/>
    <w:pPr>
      <w:keepNext/>
      <w:keepLines/>
      <w:spacing w:before="360" w:after="80"/>
    </w:pPr>
    <w:rPr>
      <w:rFonts w:ascii="Georgia" w:eastAsia="Georgia" w:hAnsi="Georgia" w:cs="Georgia"/>
      <w:i/>
      <w:color w:val="666666"/>
      <w:sz w:val="48"/>
      <w:szCs w:val="48"/>
    </w:rPr>
  </w:style>
  <w:style w:type="table" w:customStyle="1" w:styleId="a">
    <w:basedOn w:val="TableNormal"/>
    <w:rsid w:val="00D17E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17E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FA5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8DE"/>
    <w:rPr>
      <w:rFonts w:ascii="Tahoma" w:hAnsi="Tahoma" w:cs="Tahoma"/>
      <w:sz w:val="16"/>
      <w:szCs w:val="16"/>
    </w:rPr>
  </w:style>
  <w:style w:type="character" w:styleId="Hyperlink">
    <w:name w:val="Hyperlink"/>
    <w:basedOn w:val="DefaultParagraphFont"/>
    <w:uiPriority w:val="99"/>
    <w:semiHidden/>
    <w:unhideWhenUsed/>
    <w:rsid w:val="00142D20"/>
    <w:rPr>
      <w:color w:val="0000FF"/>
      <w:u w:val="single"/>
    </w:rPr>
  </w:style>
</w:styles>
</file>

<file path=word/webSettings.xml><?xml version="1.0" encoding="utf-8"?>
<w:webSettings xmlns:r="http://schemas.openxmlformats.org/officeDocument/2006/relationships" xmlns:w="http://schemas.openxmlformats.org/wordprocessingml/2006/main">
  <w:divs>
    <w:div w:id="441002546">
      <w:bodyDiv w:val="1"/>
      <w:marLeft w:val="0"/>
      <w:marRight w:val="0"/>
      <w:marTop w:val="0"/>
      <w:marBottom w:val="0"/>
      <w:divBdr>
        <w:top w:val="none" w:sz="0" w:space="0" w:color="auto"/>
        <w:left w:val="none" w:sz="0" w:space="0" w:color="auto"/>
        <w:bottom w:val="none" w:sz="0" w:space="0" w:color="auto"/>
        <w:right w:val="none" w:sz="0" w:space="0" w:color="auto"/>
      </w:divBdr>
    </w:div>
    <w:div w:id="614018949">
      <w:bodyDiv w:val="1"/>
      <w:marLeft w:val="0"/>
      <w:marRight w:val="0"/>
      <w:marTop w:val="0"/>
      <w:marBottom w:val="0"/>
      <w:divBdr>
        <w:top w:val="none" w:sz="0" w:space="0" w:color="auto"/>
        <w:left w:val="none" w:sz="0" w:space="0" w:color="auto"/>
        <w:bottom w:val="none" w:sz="0" w:space="0" w:color="auto"/>
        <w:right w:val="none" w:sz="0" w:space="0" w:color="auto"/>
      </w:divBdr>
    </w:div>
    <w:div w:id="642196674">
      <w:bodyDiv w:val="1"/>
      <w:marLeft w:val="0"/>
      <w:marRight w:val="0"/>
      <w:marTop w:val="0"/>
      <w:marBottom w:val="0"/>
      <w:divBdr>
        <w:top w:val="none" w:sz="0" w:space="0" w:color="auto"/>
        <w:left w:val="none" w:sz="0" w:space="0" w:color="auto"/>
        <w:bottom w:val="none" w:sz="0" w:space="0" w:color="auto"/>
        <w:right w:val="none" w:sz="0" w:space="0" w:color="auto"/>
      </w:divBdr>
    </w:div>
    <w:div w:id="932321618">
      <w:bodyDiv w:val="1"/>
      <w:marLeft w:val="0"/>
      <w:marRight w:val="0"/>
      <w:marTop w:val="0"/>
      <w:marBottom w:val="0"/>
      <w:divBdr>
        <w:top w:val="none" w:sz="0" w:space="0" w:color="auto"/>
        <w:left w:val="none" w:sz="0" w:space="0" w:color="auto"/>
        <w:bottom w:val="none" w:sz="0" w:space="0" w:color="auto"/>
        <w:right w:val="none" w:sz="0" w:space="0" w:color="auto"/>
      </w:divBdr>
    </w:div>
    <w:div w:id="1603955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TotalTime>
  <Pages>4</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15</cp:revision>
  <dcterms:created xsi:type="dcterms:W3CDTF">2025-10-15T05:14:00Z</dcterms:created>
  <dcterms:modified xsi:type="dcterms:W3CDTF">2025-11-27T14:12:00Z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