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4E0473" w:rsidTr="005B4F07">
        <w:trPr>
          <w:jc w:val="center"/>
        </w:trPr>
        <w:tc>
          <w:tcPr>
            <w:tcW w:w="3626" w:type="dxa"/>
          </w:tcPr>
          <w:p w:rsidR="00021DD2" w:rsidRPr="004E0473" w:rsidRDefault="005B4F07" w:rsidP="005B4F07">
            <w:pPr>
              <w:spacing w:line="360" w:lineRule="auto"/>
              <w:jc w:val="both"/>
              <w:rPr>
                <w:b/>
                <w:sz w:val="24"/>
                <w:szCs w:val="24"/>
              </w:rPr>
            </w:pPr>
            <w:r w:rsidRPr="004E0473">
              <w:rPr>
                <w:b/>
                <w:sz w:val="24"/>
                <w:szCs w:val="24"/>
              </w:rPr>
              <w:t>SESSION</w:t>
            </w:r>
          </w:p>
        </w:tc>
        <w:tc>
          <w:tcPr>
            <w:tcW w:w="5616" w:type="dxa"/>
          </w:tcPr>
          <w:p w:rsidR="00021DD2" w:rsidRPr="004E0473" w:rsidRDefault="005B4F07" w:rsidP="005B4F07">
            <w:pPr>
              <w:spacing w:line="360" w:lineRule="auto"/>
              <w:jc w:val="both"/>
              <w:rPr>
                <w:b/>
                <w:sz w:val="24"/>
                <w:szCs w:val="24"/>
              </w:rPr>
            </w:pPr>
            <w:r w:rsidRPr="004E0473">
              <w:rPr>
                <w:b/>
                <w:sz w:val="24"/>
                <w:szCs w:val="24"/>
              </w:rPr>
              <w:t>JUL-AUG’25</w:t>
            </w:r>
          </w:p>
        </w:tc>
      </w:tr>
      <w:tr w:rsidR="00021DD2" w:rsidRPr="004E0473" w:rsidTr="005B4F07">
        <w:trPr>
          <w:jc w:val="center"/>
        </w:trPr>
        <w:tc>
          <w:tcPr>
            <w:tcW w:w="3626" w:type="dxa"/>
          </w:tcPr>
          <w:p w:rsidR="00021DD2" w:rsidRPr="004E0473" w:rsidRDefault="005B4F07" w:rsidP="005B4F07">
            <w:pPr>
              <w:spacing w:line="360" w:lineRule="auto"/>
              <w:jc w:val="both"/>
              <w:rPr>
                <w:b/>
                <w:sz w:val="24"/>
                <w:szCs w:val="24"/>
              </w:rPr>
            </w:pPr>
            <w:r w:rsidRPr="004E0473">
              <w:rPr>
                <w:b/>
                <w:sz w:val="24"/>
                <w:szCs w:val="24"/>
              </w:rPr>
              <w:t>PROGRAM</w:t>
            </w:r>
          </w:p>
        </w:tc>
        <w:tc>
          <w:tcPr>
            <w:tcW w:w="5616" w:type="dxa"/>
          </w:tcPr>
          <w:p w:rsidR="00021DD2" w:rsidRPr="004E0473" w:rsidRDefault="005B4F07" w:rsidP="005B4F07">
            <w:pPr>
              <w:spacing w:line="360" w:lineRule="auto"/>
              <w:jc w:val="both"/>
              <w:rPr>
                <w:b/>
                <w:sz w:val="24"/>
                <w:szCs w:val="24"/>
              </w:rPr>
            </w:pPr>
            <w:r w:rsidRPr="004E0473">
              <w:rPr>
                <w:b/>
                <w:sz w:val="24"/>
                <w:szCs w:val="24"/>
              </w:rPr>
              <w:t>BACHELOR OF BUSINESS ADMINISTRATION (BBA)</w:t>
            </w:r>
          </w:p>
        </w:tc>
      </w:tr>
      <w:tr w:rsidR="00021DD2" w:rsidRPr="004E0473" w:rsidTr="005B4F07">
        <w:trPr>
          <w:jc w:val="center"/>
        </w:trPr>
        <w:tc>
          <w:tcPr>
            <w:tcW w:w="3626" w:type="dxa"/>
          </w:tcPr>
          <w:p w:rsidR="00021DD2" w:rsidRPr="004E0473" w:rsidRDefault="005B4F07" w:rsidP="005B4F07">
            <w:pPr>
              <w:spacing w:line="360" w:lineRule="auto"/>
              <w:jc w:val="both"/>
              <w:rPr>
                <w:b/>
                <w:sz w:val="24"/>
                <w:szCs w:val="24"/>
              </w:rPr>
            </w:pPr>
            <w:r w:rsidRPr="004E0473">
              <w:rPr>
                <w:b/>
                <w:sz w:val="24"/>
                <w:szCs w:val="24"/>
              </w:rPr>
              <w:t>SEMESTER</w:t>
            </w:r>
          </w:p>
        </w:tc>
        <w:tc>
          <w:tcPr>
            <w:tcW w:w="5616" w:type="dxa"/>
          </w:tcPr>
          <w:p w:rsidR="00021DD2" w:rsidRPr="004E0473" w:rsidRDefault="005B4F07" w:rsidP="005B4F07">
            <w:pPr>
              <w:spacing w:line="360" w:lineRule="auto"/>
              <w:jc w:val="both"/>
              <w:rPr>
                <w:b/>
                <w:sz w:val="24"/>
                <w:szCs w:val="24"/>
              </w:rPr>
            </w:pPr>
            <w:r w:rsidRPr="004E0473">
              <w:rPr>
                <w:b/>
                <w:sz w:val="24"/>
                <w:szCs w:val="24"/>
              </w:rPr>
              <w:t>II</w:t>
            </w:r>
          </w:p>
        </w:tc>
      </w:tr>
      <w:tr w:rsidR="00021DD2" w:rsidRPr="004E0473" w:rsidTr="005B4F07">
        <w:trPr>
          <w:jc w:val="center"/>
        </w:trPr>
        <w:tc>
          <w:tcPr>
            <w:tcW w:w="3626" w:type="dxa"/>
          </w:tcPr>
          <w:p w:rsidR="00021DD2" w:rsidRPr="004E0473" w:rsidRDefault="005B4F07" w:rsidP="005B4F07">
            <w:pPr>
              <w:spacing w:line="360" w:lineRule="auto"/>
              <w:jc w:val="both"/>
              <w:rPr>
                <w:b/>
                <w:sz w:val="24"/>
                <w:szCs w:val="24"/>
              </w:rPr>
            </w:pPr>
            <w:r w:rsidRPr="004E0473">
              <w:rPr>
                <w:b/>
                <w:sz w:val="24"/>
                <w:szCs w:val="24"/>
              </w:rPr>
              <w:t>COURSE CODE &amp; NAME</w:t>
            </w:r>
          </w:p>
        </w:tc>
        <w:tc>
          <w:tcPr>
            <w:tcW w:w="5616" w:type="dxa"/>
          </w:tcPr>
          <w:p w:rsidR="00021DD2" w:rsidRPr="004E0473" w:rsidRDefault="004E0473" w:rsidP="005B4F07">
            <w:pPr>
              <w:spacing w:line="360" w:lineRule="auto"/>
              <w:jc w:val="both"/>
              <w:rPr>
                <w:b/>
                <w:sz w:val="24"/>
                <w:szCs w:val="24"/>
              </w:rPr>
            </w:pPr>
            <w:r w:rsidRPr="004E0473">
              <w:rPr>
                <w:b/>
                <w:sz w:val="24"/>
                <w:szCs w:val="24"/>
              </w:rPr>
              <w:t xml:space="preserve">DBB1217 </w:t>
            </w:r>
            <w:r w:rsidR="005B4F07" w:rsidRPr="004E0473">
              <w:rPr>
                <w:b/>
                <w:sz w:val="24"/>
                <w:szCs w:val="24"/>
              </w:rPr>
              <w:t xml:space="preserve">COMMUNITY DEVELOPMENT </w:t>
            </w:r>
          </w:p>
        </w:tc>
      </w:tr>
      <w:tr w:rsidR="00021DD2" w:rsidRPr="004E0473" w:rsidTr="005B4F07">
        <w:trPr>
          <w:jc w:val="center"/>
        </w:trPr>
        <w:tc>
          <w:tcPr>
            <w:tcW w:w="3626" w:type="dxa"/>
          </w:tcPr>
          <w:p w:rsidR="00021DD2" w:rsidRPr="004E0473" w:rsidRDefault="00021DD2" w:rsidP="005B4F07">
            <w:pPr>
              <w:spacing w:line="360" w:lineRule="auto"/>
              <w:jc w:val="both"/>
              <w:rPr>
                <w:b/>
                <w:sz w:val="24"/>
                <w:szCs w:val="24"/>
              </w:rPr>
            </w:pPr>
          </w:p>
        </w:tc>
        <w:tc>
          <w:tcPr>
            <w:tcW w:w="5616" w:type="dxa"/>
          </w:tcPr>
          <w:p w:rsidR="00021DD2" w:rsidRPr="004E0473" w:rsidRDefault="00021DD2" w:rsidP="005B4F07">
            <w:pPr>
              <w:spacing w:line="360" w:lineRule="auto"/>
              <w:jc w:val="both"/>
              <w:rPr>
                <w:b/>
                <w:sz w:val="24"/>
                <w:szCs w:val="24"/>
              </w:rPr>
            </w:pPr>
          </w:p>
        </w:tc>
      </w:tr>
      <w:tr w:rsidR="00021DD2" w:rsidRPr="004E0473" w:rsidTr="005B4F07">
        <w:trPr>
          <w:trHeight w:val="203"/>
          <w:jc w:val="center"/>
        </w:trPr>
        <w:tc>
          <w:tcPr>
            <w:tcW w:w="3626" w:type="dxa"/>
          </w:tcPr>
          <w:p w:rsidR="00021DD2" w:rsidRPr="004E0473" w:rsidRDefault="00021DD2" w:rsidP="005B4F07">
            <w:pPr>
              <w:spacing w:line="360" w:lineRule="auto"/>
              <w:jc w:val="both"/>
              <w:rPr>
                <w:b/>
                <w:sz w:val="24"/>
                <w:szCs w:val="24"/>
              </w:rPr>
            </w:pPr>
          </w:p>
        </w:tc>
        <w:tc>
          <w:tcPr>
            <w:tcW w:w="5616" w:type="dxa"/>
          </w:tcPr>
          <w:p w:rsidR="00040775" w:rsidRPr="004E0473" w:rsidRDefault="00040775" w:rsidP="005B4F07">
            <w:pPr>
              <w:spacing w:line="360" w:lineRule="auto"/>
              <w:jc w:val="both"/>
              <w:rPr>
                <w:b/>
                <w:sz w:val="24"/>
                <w:szCs w:val="24"/>
              </w:rPr>
            </w:pPr>
          </w:p>
        </w:tc>
      </w:tr>
    </w:tbl>
    <w:p w:rsidR="008A05BE" w:rsidRPr="004E0473" w:rsidRDefault="008A05BE" w:rsidP="005B4F07">
      <w:pPr>
        <w:spacing w:line="360" w:lineRule="auto"/>
        <w:jc w:val="both"/>
        <w:rPr>
          <w:rFonts w:ascii="Times New Roman" w:hAnsi="Times New Roman" w:cs="Times New Roman"/>
          <w:b/>
          <w:sz w:val="24"/>
          <w:szCs w:val="24"/>
        </w:rPr>
      </w:pPr>
    </w:p>
    <w:p w:rsidR="004E0473" w:rsidRPr="004E0473" w:rsidRDefault="004E0473" w:rsidP="004E0473">
      <w:pPr>
        <w:spacing w:line="360" w:lineRule="auto"/>
        <w:jc w:val="center"/>
        <w:rPr>
          <w:rFonts w:ascii="Times New Roman" w:hAnsi="Times New Roman" w:cs="Times New Roman"/>
          <w:b/>
          <w:sz w:val="24"/>
          <w:szCs w:val="24"/>
        </w:rPr>
      </w:pPr>
    </w:p>
    <w:p w:rsidR="004E0473" w:rsidRPr="004E0473" w:rsidRDefault="004E0473" w:rsidP="004E0473">
      <w:pPr>
        <w:spacing w:line="360" w:lineRule="auto"/>
        <w:jc w:val="center"/>
        <w:rPr>
          <w:rFonts w:ascii="Times New Roman" w:hAnsi="Times New Roman" w:cs="Times New Roman"/>
          <w:b/>
          <w:sz w:val="24"/>
          <w:szCs w:val="24"/>
        </w:rPr>
      </w:pPr>
    </w:p>
    <w:p w:rsidR="004E0473" w:rsidRPr="004E0473" w:rsidRDefault="005B4F07" w:rsidP="004E0473">
      <w:pPr>
        <w:spacing w:line="360" w:lineRule="auto"/>
        <w:jc w:val="center"/>
        <w:rPr>
          <w:rFonts w:ascii="Times New Roman" w:hAnsi="Times New Roman" w:cs="Times New Roman"/>
          <w:b/>
          <w:sz w:val="24"/>
          <w:szCs w:val="24"/>
        </w:rPr>
      </w:pPr>
      <w:r w:rsidRPr="004E0473">
        <w:rPr>
          <w:rFonts w:ascii="Times New Roman" w:hAnsi="Times New Roman" w:cs="Times New Roman"/>
          <w:b/>
          <w:sz w:val="24"/>
          <w:szCs w:val="24"/>
        </w:rPr>
        <w:t>Assignment Set – 1</w:t>
      </w:r>
    </w:p>
    <w:p w:rsidR="004E0473" w:rsidRPr="004E0473" w:rsidRDefault="004E0473" w:rsidP="004E0473">
      <w:pPr>
        <w:spacing w:line="360" w:lineRule="auto"/>
        <w:jc w:val="center"/>
        <w:rPr>
          <w:rFonts w:ascii="Times New Roman" w:hAnsi="Times New Roman" w:cs="Times New Roman"/>
          <w:b/>
          <w:sz w:val="24"/>
          <w:szCs w:val="24"/>
        </w:rPr>
      </w:pPr>
    </w:p>
    <w:p w:rsidR="004E0473" w:rsidRPr="004E0473" w:rsidRDefault="004E0473" w:rsidP="005B4F07">
      <w:pPr>
        <w:spacing w:line="360" w:lineRule="auto"/>
        <w:jc w:val="both"/>
        <w:rPr>
          <w:rFonts w:ascii="Times New Roman" w:hAnsi="Times New Roman" w:cs="Times New Roman"/>
          <w:b/>
          <w:sz w:val="24"/>
          <w:szCs w:val="24"/>
        </w:rPr>
      </w:pPr>
    </w:p>
    <w:p w:rsidR="005B4F07" w:rsidRDefault="005B4F07" w:rsidP="005B4F07">
      <w:pPr>
        <w:spacing w:line="360" w:lineRule="auto"/>
        <w:jc w:val="both"/>
        <w:rPr>
          <w:rFonts w:ascii="Times New Roman" w:hAnsi="Times New Roman" w:cs="Times New Roman"/>
          <w:b/>
          <w:sz w:val="24"/>
          <w:szCs w:val="24"/>
        </w:rPr>
      </w:pPr>
      <w:proofErr w:type="gramStart"/>
      <w:r w:rsidRPr="004E0473">
        <w:rPr>
          <w:rFonts w:ascii="Times New Roman" w:hAnsi="Times New Roman" w:cs="Times New Roman"/>
          <w:b/>
          <w:sz w:val="24"/>
          <w:szCs w:val="24"/>
        </w:rPr>
        <w:t>Q1.Write a detailed note on ‘Community Development, highlighting its importance in society.</w:t>
      </w:r>
      <w:proofErr w:type="gramEnd"/>
      <w:r w:rsidRPr="004E0473">
        <w:rPr>
          <w:rFonts w:ascii="Times New Roman" w:hAnsi="Times New Roman" w:cs="Times New Roman"/>
          <w:b/>
          <w:sz w:val="24"/>
          <w:szCs w:val="24"/>
        </w:rPr>
        <w:t xml:space="preserve">  10</w:t>
      </w:r>
      <w:r w:rsidRPr="004E0473">
        <w:rPr>
          <w:rFonts w:ascii="Times New Roman" w:hAnsi="Times New Roman" w:cs="Times New Roman"/>
          <w:b/>
          <w:sz w:val="24"/>
          <w:szCs w:val="24"/>
        </w:rPr>
        <w:tab/>
      </w:r>
    </w:p>
    <w:p w:rsidR="004E0473" w:rsidRPr="004E0473" w:rsidRDefault="004E0473" w:rsidP="005B4F0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92677A" w:rsidRPr="0092677A" w:rsidRDefault="0092677A" w:rsidP="0092677A">
      <w:pPr>
        <w:spacing w:line="360" w:lineRule="auto"/>
        <w:jc w:val="both"/>
        <w:rPr>
          <w:rFonts w:ascii="Times New Roman" w:hAnsi="Times New Roman" w:cs="Times New Roman"/>
          <w:b/>
          <w:bCs/>
          <w:sz w:val="24"/>
          <w:szCs w:val="24"/>
          <w:lang w:val="en-US"/>
        </w:rPr>
      </w:pPr>
      <w:r w:rsidRPr="0092677A">
        <w:rPr>
          <w:rFonts w:ascii="Times New Roman" w:hAnsi="Times New Roman" w:cs="Times New Roman"/>
          <w:b/>
          <w:bCs/>
          <w:sz w:val="24"/>
          <w:szCs w:val="24"/>
          <w:lang w:val="en-US"/>
        </w:rPr>
        <w:t>Community Development</w:t>
      </w:r>
    </w:p>
    <w:p w:rsidR="0092677A" w:rsidRDefault="0092677A" w:rsidP="00A4660D">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Community Development refers to a systematic process through which individuals, groups, and institutions work collectively to improve the social, economic, cultural, and environmental conditions of a community. It focuses on empowering local people, building their capacities, and encouraging participation in decision-making processes that influence their lives. Community Development views communities not as passive recipients of help but as active participants </w:t>
      </w:r>
    </w:p>
    <w:p w:rsidR="00A4660D" w:rsidRDefault="00A4660D" w:rsidP="00A4660D">
      <w:pPr>
        <w:spacing w:line="360" w:lineRule="auto"/>
        <w:jc w:val="both"/>
        <w:rPr>
          <w:rFonts w:ascii="Times New Roman" w:hAnsi="Times New Roman" w:cs="Times New Roman"/>
          <w:sz w:val="24"/>
          <w:szCs w:val="24"/>
          <w:lang w:val="en-US"/>
        </w:rPr>
      </w:pPr>
    </w:p>
    <w:p w:rsidR="00A4660D" w:rsidRDefault="00A4660D" w:rsidP="00A4660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4660D" w:rsidRDefault="00A4660D" w:rsidP="00A4660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4660D" w:rsidRDefault="00A4660D" w:rsidP="00A4660D">
      <w:pPr>
        <w:shd w:val="clear" w:color="auto" w:fill="FFFFFF"/>
        <w:jc w:val="center"/>
        <w:rPr>
          <w:rFonts w:ascii="Georgia" w:hAnsi="Georgia"/>
          <w:color w:val="222222"/>
          <w:sz w:val="33"/>
          <w:szCs w:val="33"/>
          <w:shd w:val="clear" w:color="auto" w:fill="FFFF00"/>
        </w:rPr>
      </w:pPr>
    </w:p>
    <w:p w:rsidR="00A4660D" w:rsidRDefault="00A4660D" w:rsidP="00A4660D">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A4660D" w:rsidRDefault="00A4660D" w:rsidP="00A4660D">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A4660D" w:rsidRDefault="00A4660D" w:rsidP="00A4660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A4660D" w:rsidRDefault="00A4660D" w:rsidP="00A4660D">
      <w:pPr>
        <w:shd w:val="clear" w:color="auto" w:fill="FFFFFF"/>
        <w:jc w:val="center"/>
        <w:rPr>
          <w:rFonts w:ascii="Arial" w:hAnsi="Arial"/>
          <w:color w:val="222222"/>
        </w:rPr>
      </w:pPr>
    </w:p>
    <w:p w:rsidR="00A4660D" w:rsidRDefault="00A4660D" w:rsidP="00A4660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A4660D" w:rsidRDefault="00A4660D" w:rsidP="00A4660D">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4660D" w:rsidRDefault="00A4660D" w:rsidP="00A4660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A4660D" w:rsidRDefault="00A4660D" w:rsidP="00A4660D">
      <w:pPr>
        <w:shd w:val="clear" w:color="auto" w:fill="FFFFFF"/>
        <w:jc w:val="center"/>
        <w:rPr>
          <w:color w:val="500050"/>
        </w:rPr>
      </w:pPr>
      <w:r>
        <w:rPr>
          <w:rFonts w:ascii="Georgia" w:hAnsi="Georgia"/>
          <w:color w:val="500050"/>
          <w:sz w:val="33"/>
          <w:szCs w:val="33"/>
        </w:rPr>
        <w:t> </w:t>
      </w:r>
    </w:p>
    <w:p w:rsidR="00A4660D" w:rsidRDefault="00A4660D" w:rsidP="00A4660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4660D" w:rsidRDefault="00A4660D" w:rsidP="00A4660D">
      <w:pPr>
        <w:shd w:val="clear" w:color="auto" w:fill="FFFFFF"/>
        <w:jc w:val="center"/>
      </w:pPr>
      <w:r>
        <w:rPr>
          <w:rFonts w:ascii="Georgia" w:hAnsi="Georgia"/>
          <w:sz w:val="33"/>
          <w:szCs w:val="33"/>
        </w:rPr>
        <w:t>After mail, we will reply you instant or maximum</w:t>
      </w:r>
    </w:p>
    <w:p w:rsidR="00A4660D" w:rsidRDefault="00A4660D" w:rsidP="00A4660D">
      <w:pPr>
        <w:shd w:val="clear" w:color="auto" w:fill="FFFFFF"/>
        <w:jc w:val="center"/>
      </w:pPr>
      <w:r>
        <w:rPr>
          <w:rFonts w:ascii="Georgia" w:hAnsi="Georgia"/>
          <w:sz w:val="33"/>
          <w:szCs w:val="33"/>
        </w:rPr>
        <w:t>1 hour.</w:t>
      </w:r>
    </w:p>
    <w:p w:rsidR="00A4660D" w:rsidRDefault="00A4660D" w:rsidP="00A4660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4660D" w:rsidRDefault="00A4660D" w:rsidP="00A4660D">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4660D" w:rsidRPr="0092677A" w:rsidRDefault="00A4660D" w:rsidP="00A4660D">
      <w:pPr>
        <w:spacing w:line="360" w:lineRule="auto"/>
        <w:jc w:val="both"/>
        <w:rPr>
          <w:rFonts w:ascii="Times New Roman" w:hAnsi="Times New Roman" w:cs="Times New Roman"/>
          <w:sz w:val="24"/>
          <w:szCs w:val="24"/>
          <w:lang w:val="en-US"/>
        </w:rPr>
      </w:pPr>
    </w:p>
    <w:p w:rsidR="000B50DA" w:rsidRPr="004E0473" w:rsidRDefault="000B50DA" w:rsidP="000B50DA">
      <w:pPr>
        <w:spacing w:line="360" w:lineRule="auto"/>
        <w:jc w:val="both"/>
        <w:rPr>
          <w:rFonts w:ascii="Times New Roman" w:hAnsi="Times New Roman" w:cs="Times New Roman"/>
          <w:b/>
          <w:sz w:val="24"/>
          <w:szCs w:val="24"/>
        </w:rPr>
      </w:pPr>
      <w:r w:rsidRPr="004E0473">
        <w:rPr>
          <w:rFonts w:ascii="Times New Roman" w:hAnsi="Times New Roman" w:cs="Times New Roman"/>
          <w:b/>
          <w:sz w:val="24"/>
          <w:szCs w:val="24"/>
        </w:rPr>
        <w:t>Q2. Through some light on the concept of Natural Resource Management, also mention some points highlighting the need to preserve natural resources.  10</w:t>
      </w:r>
      <w:r w:rsidRPr="004E0473">
        <w:rPr>
          <w:rFonts w:ascii="Times New Roman" w:hAnsi="Times New Roman" w:cs="Times New Roman"/>
          <w:b/>
          <w:sz w:val="24"/>
          <w:szCs w:val="24"/>
        </w:rPr>
        <w:tab/>
      </w:r>
    </w:p>
    <w:p w:rsidR="0092677A" w:rsidRPr="0092677A" w:rsidRDefault="004E0473" w:rsidP="0092677A">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92677A" w:rsidRPr="0092677A" w:rsidRDefault="0092677A" w:rsidP="0092677A">
      <w:pPr>
        <w:spacing w:line="360" w:lineRule="auto"/>
        <w:jc w:val="both"/>
        <w:rPr>
          <w:rFonts w:ascii="Times New Roman" w:hAnsi="Times New Roman" w:cs="Times New Roman"/>
          <w:b/>
          <w:bCs/>
          <w:sz w:val="24"/>
          <w:szCs w:val="24"/>
          <w:lang w:val="en-US"/>
        </w:rPr>
      </w:pPr>
      <w:r w:rsidRPr="0092677A">
        <w:rPr>
          <w:rFonts w:ascii="Times New Roman" w:hAnsi="Times New Roman" w:cs="Times New Roman"/>
          <w:b/>
          <w:bCs/>
          <w:sz w:val="24"/>
          <w:szCs w:val="24"/>
          <w:lang w:val="en-US"/>
        </w:rPr>
        <w:t>Natural Resource Management</w:t>
      </w:r>
    </w:p>
    <w:p w:rsidR="0092677A" w:rsidRDefault="0092677A" w:rsidP="00A4660D">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Natural Resource Management (NRM) refers to the scientific and strategic process of using, conserving, and managing natural resources such as land, water, forests, minerals, and biodiversity. It aims to balance human needs with ecological sustainability. Natural Resource Management promotes responsible utilization so that current and future generations can benefit from essential natural systems. As rapid industrialization, population growth, and urbanization continue, NRM becomes increasingly important to prevent environmental degradation and ensure long-term </w:t>
      </w:r>
    </w:p>
    <w:p w:rsidR="00A4660D" w:rsidRPr="0092677A" w:rsidRDefault="00A4660D" w:rsidP="00A4660D">
      <w:pPr>
        <w:spacing w:line="360" w:lineRule="auto"/>
        <w:jc w:val="both"/>
        <w:rPr>
          <w:rFonts w:ascii="Times New Roman" w:hAnsi="Times New Roman" w:cs="Times New Roman"/>
          <w:sz w:val="24"/>
          <w:szCs w:val="24"/>
          <w:lang w:val="en-US"/>
        </w:rPr>
      </w:pPr>
    </w:p>
    <w:p w:rsidR="004E0473" w:rsidRDefault="004E0473" w:rsidP="0092677A">
      <w:pPr>
        <w:spacing w:line="360" w:lineRule="auto"/>
        <w:jc w:val="both"/>
        <w:rPr>
          <w:rFonts w:ascii="Times New Roman" w:hAnsi="Times New Roman" w:cs="Times New Roman"/>
          <w:sz w:val="24"/>
          <w:szCs w:val="24"/>
        </w:rPr>
      </w:pPr>
    </w:p>
    <w:p w:rsidR="004E0473" w:rsidRDefault="004E0473" w:rsidP="0092677A">
      <w:pPr>
        <w:spacing w:line="360" w:lineRule="auto"/>
        <w:jc w:val="both"/>
        <w:rPr>
          <w:rFonts w:ascii="Times New Roman" w:hAnsi="Times New Roman" w:cs="Times New Roman"/>
          <w:sz w:val="24"/>
          <w:szCs w:val="24"/>
        </w:rPr>
      </w:pPr>
    </w:p>
    <w:p w:rsidR="0092677A" w:rsidRPr="004E0473" w:rsidRDefault="000B50DA" w:rsidP="0092677A">
      <w:pPr>
        <w:spacing w:line="360" w:lineRule="auto"/>
        <w:jc w:val="both"/>
        <w:rPr>
          <w:rFonts w:ascii="Times New Roman" w:hAnsi="Times New Roman" w:cs="Times New Roman"/>
          <w:b/>
          <w:sz w:val="24"/>
          <w:szCs w:val="24"/>
          <w:lang w:val="en-US"/>
        </w:rPr>
      </w:pPr>
      <w:r w:rsidRPr="004E0473">
        <w:rPr>
          <w:rFonts w:ascii="Times New Roman" w:hAnsi="Times New Roman" w:cs="Times New Roman"/>
          <w:b/>
          <w:sz w:val="24"/>
          <w:szCs w:val="24"/>
        </w:rPr>
        <w:t>Q3. Highlight the role of NGOs in Community Development.  10</w:t>
      </w:r>
    </w:p>
    <w:p w:rsidR="004E0473" w:rsidRDefault="004E0473" w:rsidP="0092677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92677A" w:rsidRPr="0092677A" w:rsidRDefault="004E0473" w:rsidP="0092677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w:t>
      </w:r>
      <w:r w:rsidR="0092677A" w:rsidRPr="0092677A">
        <w:rPr>
          <w:rFonts w:ascii="Times New Roman" w:hAnsi="Times New Roman" w:cs="Times New Roman"/>
          <w:b/>
          <w:bCs/>
          <w:sz w:val="24"/>
          <w:szCs w:val="24"/>
          <w:lang w:val="en-US"/>
        </w:rPr>
        <w:t>ole of</w:t>
      </w:r>
      <w:r>
        <w:rPr>
          <w:rFonts w:ascii="Times New Roman" w:hAnsi="Times New Roman" w:cs="Times New Roman"/>
          <w:b/>
          <w:bCs/>
          <w:sz w:val="24"/>
          <w:szCs w:val="24"/>
          <w:lang w:val="en-US"/>
        </w:rPr>
        <w:t xml:space="preserve"> NGOs in Community Development</w:t>
      </w:r>
    </w:p>
    <w:p w:rsidR="005B4F07" w:rsidRDefault="0092677A" w:rsidP="00A4660D">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Non-Governmental Organizations (NGOs) play a vital role in Community Development by bridging gaps between the government and communities. They work independently from government control, focusing on social welfare, capacity-building, empowerment, and development initiatives. NGOs reach marginalized and vulnerable populations that often remain overlooked in mainstream development programs. Their work ensures that development efforts </w:t>
      </w:r>
    </w:p>
    <w:p w:rsidR="00A4660D" w:rsidRPr="005B4F07" w:rsidRDefault="00A4660D" w:rsidP="00A4660D">
      <w:pPr>
        <w:spacing w:line="360" w:lineRule="auto"/>
        <w:jc w:val="both"/>
        <w:rPr>
          <w:rFonts w:ascii="Times New Roman" w:hAnsi="Times New Roman" w:cs="Times New Roman"/>
          <w:sz w:val="24"/>
          <w:szCs w:val="24"/>
        </w:rPr>
      </w:pPr>
    </w:p>
    <w:p w:rsidR="005B4F07" w:rsidRPr="005B4F07" w:rsidRDefault="005B4F07" w:rsidP="005B4F07">
      <w:pPr>
        <w:spacing w:line="360" w:lineRule="auto"/>
        <w:jc w:val="both"/>
        <w:rPr>
          <w:rFonts w:ascii="Times New Roman" w:hAnsi="Times New Roman" w:cs="Times New Roman"/>
          <w:sz w:val="24"/>
          <w:szCs w:val="24"/>
        </w:rPr>
      </w:pPr>
    </w:p>
    <w:p w:rsidR="005B4F07" w:rsidRPr="004E0473" w:rsidRDefault="005B4F07" w:rsidP="004E0473">
      <w:pPr>
        <w:spacing w:line="360" w:lineRule="auto"/>
        <w:jc w:val="center"/>
        <w:rPr>
          <w:rFonts w:ascii="Times New Roman" w:hAnsi="Times New Roman" w:cs="Times New Roman"/>
          <w:b/>
          <w:sz w:val="24"/>
          <w:szCs w:val="24"/>
        </w:rPr>
      </w:pPr>
      <w:r w:rsidRPr="004E0473">
        <w:rPr>
          <w:rFonts w:ascii="Times New Roman" w:hAnsi="Times New Roman" w:cs="Times New Roman"/>
          <w:b/>
          <w:sz w:val="24"/>
          <w:szCs w:val="24"/>
        </w:rPr>
        <w:t>Assignment Set – 2</w:t>
      </w:r>
    </w:p>
    <w:p w:rsidR="005B4F07" w:rsidRPr="004E0473" w:rsidRDefault="005B4F07" w:rsidP="005B4F07">
      <w:pPr>
        <w:spacing w:line="360" w:lineRule="auto"/>
        <w:jc w:val="both"/>
        <w:rPr>
          <w:rFonts w:ascii="Times New Roman" w:hAnsi="Times New Roman" w:cs="Times New Roman"/>
          <w:b/>
          <w:sz w:val="24"/>
          <w:szCs w:val="24"/>
        </w:rPr>
      </w:pPr>
    </w:p>
    <w:p w:rsidR="005B4F07" w:rsidRDefault="005B4F07" w:rsidP="005B4F07">
      <w:pPr>
        <w:spacing w:line="360" w:lineRule="auto"/>
        <w:jc w:val="both"/>
        <w:rPr>
          <w:rFonts w:ascii="Times New Roman" w:hAnsi="Times New Roman" w:cs="Times New Roman"/>
          <w:sz w:val="24"/>
          <w:szCs w:val="24"/>
        </w:rPr>
      </w:pPr>
      <w:r w:rsidRPr="004E0473">
        <w:rPr>
          <w:rFonts w:ascii="Times New Roman" w:hAnsi="Times New Roman" w:cs="Times New Roman"/>
          <w:b/>
          <w:sz w:val="24"/>
          <w:szCs w:val="24"/>
        </w:rPr>
        <w:t xml:space="preserve">Q4. How does ICT act as a driving force of Community </w:t>
      </w:r>
      <w:proofErr w:type="gramStart"/>
      <w:r w:rsidRPr="004E0473">
        <w:rPr>
          <w:rFonts w:ascii="Times New Roman" w:hAnsi="Times New Roman" w:cs="Times New Roman"/>
          <w:b/>
          <w:sz w:val="24"/>
          <w:szCs w:val="24"/>
        </w:rPr>
        <w:t>Development ?</w:t>
      </w:r>
      <w:proofErr w:type="gramEnd"/>
      <w:r w:rsidRPr="004E0473">
        <w:rPr>
          <w:rFonts w:ascii="Times New Roman" w:hAnsi="Times New Roman" w:cs="Times New Roman"/>
          <w:b/>
          <w:sz w:val="24"/>
          <w:szCs w:val="24"/>
        </w:rPr>
        <w:t xml:space="preserve">   10</w:t>
      </w:r>
      <w:r w:rsidRPr="005B4F07">
        <w:rPr>
          <w:rFonts w:ascii="Times New Roman" w:hAnsi="Times New Roman" w:cs="Times New Roman"/>
          <w:sz w:val="24"/>
          <w:szCs w:val="24"/>
        </w:rPr>
        <w:tab/>
      </w:r>
    </w:p>
    <w:p w:rsidR="004E0473" w:rsidRPr="005B4F07" w:rsidRDefault="004E0473" w:rsidP="005B4F07">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4E0473" w:rsidRDefault="004E0473" w:rsidP="0092677A">
      <w:pPr>
        <w:spacing w:line="360" w:lineRule="auto"/>
        <w:jc w:val="both"/>
        <w:rPr>
          <w:rFonts w:ascii="Times New Roman" w:hAnsi="Times New Roman" w:cs="Times New Roman"/>
          <w:b/>
          <w:bCs/>
          <w:sz w:val="24"/>
          <w:szCs w:val="24"/>
          <w:lang w:val="en-US"/>
        </w:rPr>
      </w:pPr>
      <w:r w:rsidRPr="0092677A">
        <w:rPr>
          <w:rFonts w:ascii="Times New Roman" w:hAnsi="Times New Roman" w:cs="Times New Roman"/>
          <w:b/>
          <w:bCs/>
          <w:sz w:val="24"/>
          <w:szCs w:val="24"/>
          <w:lang w:val="en-US"/>
        </w:rPr>
        <w:t>ICT act as a driving force of Community Development</w:t>
      </w:r>
    </w:p>
    <w:p w:rsidR="0092677A" w:rsidRPr="0092677A" w:rsidRDefault="0092677A" w:rsidP="0092677A">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Information and Communication Technology (ICT) has become a transformative force in modern society, influencing how people live, work, communicate, and access essential services. In the context of Community Development, ICT plays a crucial role in bridging gaps related to education, healthcare, governance, and economic opportunities. By enabling faster communication, better access to information, and digital connectivity, ICT empowers communities to participate actively in developmental processes.</w:t>
      </w:r>
    </w:p>
    <w:p w:rsidR="004E0473" w:rsidRDefault="0092677A" w:rsidP="00A4660D">
      <w:pPr>
        <w:spacing w:line="360" w:lineRule="auto"/>
        <w:jc w:val="both"/>
        <w:rPr>
          <w:rFonts w:ascii="Times New Roman" w:hAnsi="Times New Roman" w:cs="Times New Roman"/>
          <w:b/>
          <w:bCs/>
          <w:sz w:val="24"/>
          <w:szCs w:val="24"/>
          <w:lang w:val="en-US"/>
        </w:rPr>
      </w:pPr>
      <w:r w:rsidRPr="0092677A">
        <w:rPr>
          <w:rFonts w:ascii="Times New Roman" w:hAnsi="Times New Roman" w:cs="Times New Roman"/>
          <w:b/>
          <w:bCs/>
          <w:sz w:val="24"/>
          <w:szCs w:val="24"/>
          <w:lang w:val="en-US"/>
        </w:rPr>
        <w:t xml:space="preserve">ICT as a Tool </w:t>
      </w:r>
    </w:p>
    <w:p w:rsidR="00A4660D" w:rsidRDefault="00A4660D" w:rsidP="00A4660D">
      <w:pPr>
        <w:spacing w:line="360" w:lineRule="auto"/>
        <w:jc w:val="both"/>
        <w:rPr>
          <w:rFonts w:ascii="Times New Roman" w:hAnsi="Times New Roman" w:cs="Times New Roman"/>
          <w:sz w:val="24"/>
          <w:szCs w:val="24"/>
        </w:rPr>
      </w:pPr>
    </w:p>
    <w:p w:rsidR="004E0473" w:rsidRDefault="004E0473" w:rsidP="000B50DA">
      <w:pPr>
        <w:spacing w:line="360" w:lineRule="auto"/>
        <w:jc w:val="both"/>
        <w:rPr>
          <w:rFonts w:ascii="Times New Roman" w:hAnsi="Times New Roman" w:cs="Times New Roman"/>
          <w:sz w:val="24"/>
          <w:szCs w:val="24"/>
        </w:rPr>
      </w:pPr>
    </w:p>
    <w:p w:rsidR="000B50DA" w:rsidRPr="00706B9F" w:rsidRDefault="000B50DA" w:rsidP="000B50DA">
      <w:pPr>
        <w:spacing w:line="360" w:lineRule="auto"/>
        <w:jc w:val="both"/>
        <w:rPr>
          <w:rFonts w:ascii="Times New Roman" w:hAnsi="Times New Roman" w:cs="Times New Roman"/>
          <w:b/>
          <w:sz w:val="24"/>
          <w:szCs w:val="24"/>
        </w:rPr>
      </w:pPr>
      <w:r w:rsidRPr="00706B9F">
        <w:rPr>
          <w:rFonts w:ascii="Times New Roman" w:hAnsi="Times New Roman" w:cs="Times New Roman"/>
          <w:b/>
          <w:sz w:val="24"/>
          <w:szCs w:val="24"/>
        </w:rPr>
        <w:lastRenderedPageBreak/>
        <w:t xml:space="preserve">Q5. Discuss the role of Social Mobilisation in empowerment, in </w:t>
      </w:r>
      <w:proofErr w:type="gramStart"/>
      <w:r w:rsidRPr="00706B9F">
        <w:rPr>
          <w:rFonts w:ascii="Times New Roman" w:hAnsi="Times New Roman" w:cs="Times New Roman"/>
          <w:b/>
          <w:sz w:val="24"/>
          <w:szCs w:val="24"/>
        </w:rPr>
        <w:t>detail ?</w:t>
      </w:r>
      <w:proofErr w:type="gramEnd"/>
      <w:r w:rsidRPr="00706B9F">
        <w:rPr>
          <w:rFonts w:ascii="Times New Roman" w:hAnsi="Times New Roman" w:cs="Times New Roman"/>
          <w:b/>
          <w:sz w:val="24"/>
          <w:szCs w:val="24"/>
        </w:rPr>
        <w:t xml:space="preserve"> 10</w:t>
      </w:r>
      <w:r w:rsidRPr="00706B9F">
        <w:rPr>
          <w:rFonts w:ascii="Times New Roman" w:hAnsi="Times New Roman" w:cs="Times New Roman"/>
          <w:b/>
          <w:sz w:val="24"/>
          <w:szCs w:val="24"/>
        </w:rPr>
        <w:tab/>
      </w:r>
    </w:p>
    <w:p w:rsidR="00706B9F" w:rsidRDefault="00706B9F" w:rsidP="0092677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92677A" w:rsidRPr="0092677A" w:rsidRDefault="0092677A" w:rsidP="0092677A">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Social </w:t>
      </w:r>
      <w:proofErr w:type="spellStart"/>
      <w:r w:rsidRPr="0092677A">
        <w:rPr>
          <w:rFonts w:ascii="Times New Roman" w:hAnsi="Times New Roman" w:cs="Times New Roman"/>
          <w:sz w:val="24"/>
          <w:szCs w:val="24"/>
          <w:lang w:val="en-US"/>
        </w:rPr>
        <w:t>Mobilisation</w:t>
      </w:r>
      <w:proofErr w:type="spellEnd"/>
      <w:r w:rsidRPr="0092677A">
        <w:rPr>
          <w:rFonts w:ascii="Times New Roman" w:hAnsi="Times New Roman" w:cs="Times New Roman"/>
          <w:sz w:val="24"/>
          <w:szCs w:val="24"/>
          <w:lang w:val="en-US"/>
        </w:rPr>
        <w:t xml:space="preserve"> refers to the process through which individuals, groups, and communities come together to take collective action for social change. It encourages people to recognize their rights, raise their voices, and participate in efforts that improve their lives. Social </w:t>
      </w:r>
      <w:proofErr w:type="spellStart"/>
      <w:r w:rsidRPr="0092677A">
        <w:rPr>
          <w:rFonts w:ascii="Times New Roman" w:hAnsi="Times New Roman" w:cs="Times New Roman"/>
          <w:sz w:val="24"/>
          <w:szCs w:val="24"/>
          <w:lang w:val="en-US"/>
        </w:rPr>
        <w:t>Mobilisation</w:t>
      </w:r>
      <w:proofErr w:type="spellEnd"/>
      <w:r w:rsidRPr="0092677A">
        <w:rPr>
          <w:rFonts w:ascii="Times New Roman" w:hAnsi="Times New Roman" w:cs="Times New Roman"/>
          <w:sz w:val="24"/>
          <w:szCs w:val="24"/>
          <w:lang w:val="en-US"/>
        </w:rPr>
        <w:t xml:space="preserve"> plays a central role in empowerment by giving communities the confidence, knowledge, and resources needed to influence decisions and achieve meaningful development.</w:t>
      </w:r>
    </w:p>
    <w:p w:rsidR="0092677A" w:rsidRPr="0092677A" w:rsidRDefault="0092677A" w:rsidP="0092677A">
      <w:pPr>
        <w:spacing w:line="360" w:lineRule="auto"/>
        <w:jc w:val="both"/>
        <w:rPr>
          <w:rFonts w:ascii="Times New Roman" w:hAnsi="Times New Roman" w:cs="Times New Roman"/>
          <w:b/>
          <w:bCs/>
          <w:sz w:val="24"/>
          <w:szCs w:val="24"/>
          <w:lang w:val="en-US"/>
        </w:rPr>
      </w:pPr>
      <w:r w:rsidRPr="0092677A">
        <w:rPr>
          <w:rFonts w:ascii="Times New Roman" w:hAnsi="Times New Roman" w:cs="Times New Roman"/>
          <w:b/>
          <w:bCs/>
          <w:sz w:val="24"/>
          <w:szCs w:val="24"/>
          <w:lang w:val="en-US"/>
        </w:rPr>
        <w:t>Building Awareness and Collective Strength</w:t>
      </w:r>
    </w:p>
    <w:p w:rsidR="00706B9F" w:rsidRDefault="0092677A" w:rsidP="00A4660D">
      <w:pPr>
        <w:spacing w:line="360" w:lineRule="auto"/>
        <w:jc w:val="both"/>
        <w:rPr>
          <w:rFonts w:ascii="Times New Roman" w:hAnsi="Times New Roman" w:cs="Times New Roman"/>
          <w:sz w:val="24"/>
          <w:szCs w:val="24"/>
        </w:rPr>
      </w:pPr>
      <w:r w:rsidRPr="0092677A">
        <w:rPr>
          <w:rFonts w:ascii="Times New Roman" w:hAnsi="Times New Roman" w:cs="Times New Roman"/>
          <w:sz w:val="24"/>
          <w:szCs w:val="24"/>
          <w:lang w:val="en-US"/>
        </w:rPr>
        <w:t xml:space="preserve">The first major role </w:t>
      </w:r>
    </w:p>
    <w:p w:rsidR="00706B9F" w:rsidRDefault="00706B9F" w:rsidP="000B50DA">
      <w:pPr>
        <w:spacing w:line="360" w:lineRule="auto"/>
        <w:jc w:val="both"/>
        <w:rPr>
          <w:rFonts w:ascii="Times New Roman" w:hAnsi="Times New Roman" w:cs="Times New Roman"/>
          <w:sz w:val="24"/>
          <w:szCs w:val="24"/>
        </w:rPr>
      </w:pPr>
    </w:p>
    <w:p w:rsidR="0092677A" w:rsidRDefault="000B50DA" w:rsidP="0092677A">
      <w:pPr>
        <w:spacing w:line="360" w:lineRule="auto"/>
        <w:jc w:val="both"/>
        <w:rPr>
          <w:rFonts w:ascii="Times New Roman" w:hAnsi="Times New Roman" w:cs="Times New Roman"/>
          <w:b/>
          <w:sz w:val="24"/>
          <w:szCs w:val="24"/>
        </w:rPr>
      </w:pPr>
      <w:r w:rsidRPr="00706B9F">
        <w:rPr>
          <w:rFonts w:ascii="Times New Roman" w:hAnsi="Times New Roman" w:cs="Times New Roman"/>
          <w:b/>
          <w:sz w:val="24"/>
          <w:szCs w:val="24"/>
        </w:rPr>
        <w:t>Q6. Explain the concept of Self-Help Groups, including their working and processes.  10</w:t>
      </w:r>
    </w:p>
    <w:p w:rsidR="00706B9F" w:rsidRPr="00706B9F" w:rsidRDefault="00706B9F" w:rsidP="0092677A">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706B9F" w:rsidRDefault="00706B9F" w:rsidP="0092677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92677A">
        <w:rPr>
          <w:rFonts w:ascii="Times New Roman" w:hAnsi="Times New Roman" w:cs="Times New Roman"/>
          <w:b/>
          <w:bCs/>
          <w:sz w:val="24"/>
          <w:szCs w:val="24"/>
          <w:lang w:val="en-US"/>
        </w:rPr>
        <w:t>oncept of Self-Help Groups, including their working and processes</w:t>
      </w:r>
    </w:p>
    <w:p w:rsidR="0092677A" w:rsidRPr="0092677A" w:rsidRDefault="0092677A" w:rsidP="00A4660D">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Self-Help Groups (SHGs) are small, voluntary associations of people—primarily women—who come together to save money, provide mutual support, and improve their socio-economic conditions. SHGs play a crucial role in promoting financial inclusion, enhancing livelihood opportunities, and empowering marginalized communities. By encouraging collective savings </w:t>
      </w:r>
    </w:p>
    <w:p w:rsidR="005B4F07" w:rsidRPr="005B4F07" w:rsidRDefault="005B4F07" w:rsidP="005B4F07">
      <w:pPr>
        <w:spacing w:line="360" w:lineRule="auto"/>
        <w:jc w:val="both"/>
        <w:rPr>
          <w:rFonts w:ascii="Times New Roman" w:hAnsi="Times New Roman" w:cs="Times New Roman"/>
          <w:sz w:val="24"/>
          <w:szCs w:val="24"/>
        </w:rPr>
      </w:pPr>
    </w:p>
    <w:sectPr w:rsidR="005B4F07" w:rsidRPr="005B4F07" w:rsidSect="005B4F07">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536" w:rsidRDefault="00AC3536">
      <w:pPr>
        <w:spacing w:after="0" w:line="240" w:lineRule="auto"/>
      </w:pPr>
      <w:r>
        <w:separator/>
      </w:r>
    </w:p>
  </w:endnote>
  <w:endnote w:type="continuationSeparator" w:id="0">
    <w:p w:rsidR="00AC3536" w:rsidRDefault="00AC3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536" w:rsidRDefault="00AC3536">
      <w:pPr>
        <w:spacing w:after="0" w:line="240" w:lineRule="auto"/>
      </w:pPr>
      <w:r>
        <w:separator/>
      </w:r>
    </w:p>
  </w:footnote>
  <w:footnote w:type="continuationSeparator" w:id="0">
    <w:p w:rsidR="00AC3536" w:rsidRDefault="00AC3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340B11">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gUAV2awWSwAAAA="/>
  </w:docVars>
  <w:rsids>
    <w:rsidRoot w:val="004707D8"/>
    <w:rsid w:val="00021DD2"/>
    <w:rsid w:val="00040775"/>
    <w:rsid w:val="00082975"/>
    <w:rsid w:val="000B467B"/>
    <w:rsid w:val="000B50DA"/>
    <w:rsid w:val="001046C7"/>
    <w:rsid w:val="00112D1A"/>
    <w:rsid w:val="001421A6"/>
    <w:rsid w:val="0015216C"/>
    <w:rsid w:val="00160DBF"/>
    <w:rsid w:val="00176286"/>
    <w:rsid w:val="001978FB"/>
    <w:rsid w:val="001A6BC6"/>
    <w:rsid w:val="001E494A"/>
    <w:rsid w:val="001E4CD4"/>
    <w:rsid w:val="001E6A9F"/>
    <w:rsid w:val="001F4636"/>
    <w:rsid w:val="00212FCF"/>
    <w:rsid w:val="002504DA"/>
    <w:rsid w:val="0026072E"/>
    <w:rsid w:val="00267AB9"/>
    <w:rsid w:val="0027106F"/>
    <w:rsid w:val="00272846"/>
    <w:rsid w:val="00274A2A"/>
    <w:rsid w:val="002D75E6"/>
    <w:rsid w:val="002E3F70"/>
    <w:rsid w:val="002F059F"/>
    <w:rsid w:val="002F3750"/>
    <w:rsid w:val="00303FC8"/>
    <w:rsid w:val="003117F2"/>
    <w:rsid w:val="003156F0"/>
    <w:rsid w:val="00330AF0"/>
    <w:rsid w:val="00340B11"/>
    <w:rsid w:val="00341257"/>
    <w:rsid w:val="00391B65"/>
    <w:rsid w:val="003A2469"/>
    <w:rsid w:val="003B63CF"/>
    <w:rsid w:val="003C7D8A"/>
    <w:rsid w:val="00455A6C"/>
    <w:rsid w:val="004707D8"/>
    <w:rsid w:val="00481D93"/>
    <w:rsid w:val="00485053"/>
    <w:rsid w:val="00490A6F"/>
    <w:rsid w:val="004C1A52"/>
    <w:rsid w:val="004C2D2B"/>
    <w:rsid w:val="004C4688"/>
    <w:rsid w:val="004C6CC0"/>
    <w:rsid w:val="004C7C8B"/>
    <w:rsid w:val="004D4EE8"/>
    <w:rsid w:val="004E0473"/>
    <w:rsid w:val="004F271C"/>
    <w:rsid w:val="0051728A"/>
    <w:rsid w:val="00536A99"/>
    <w:rsid w:val="00547DCC"/>
    <w:rsid w:val="00554803"/>
    <w:rsid w:val="005572AA"/>
    <w:rsid w:val="00565A7A"/>
    <w:rsid w:val="00570F24"/>
    <w:rsid w:val="00584249"/>
    <w:rsid w:val="00595428"/>
    <w:rsid w:val="005A4423"/>
    <w:rsid w:val="005B4F07"/>
    <w:rsid w:val="005E3752"/>
    <w:rsid w:val="005E5FA1"/>
    <w:rsid w:val="0060010A"/>
    <w:rsid w:val="00610449"/>
    <w:rsid w:val="00622BCA"/>
    <w:rsid w:val="00636555"/>
    <w:rsid w:val="00684412"/>
    <w:rsid w:val="00686DB5"/>
    <w:rsid w:val="006975BA"/>
    <w:rsid w:val="006A2DBA"/>
    <w:rsid w:val="006B4DD6"/>
    <w:rsid w:val="006B7E40"/>
    <w:rsid w:val="006C212E"/>
    <w:rsid w:val="006C35BE"/>
    <w:rsid w:val="006C498D"/>
    <w:rsid w:val="006E061C"/>
    <w:rsid w:val="00706B9F"/>
    <w:rsid w:val="00750E59"/>
    <w:rsid w:val="00765818"/>
    <w:rsid w:val="00790C6B"/>
    <w:rsid w:val="007A25F9"/>
    <w:rsid w:val="007D4B68"/>
    <w:rsid w:val="007D6CD9"/>
    <w:rsid w:val="007F0C2B"/>
    <w:rsid w:val="007F5E2D"/>
    <w:rsid w:val="008004C1"/>
    <w:rsid w:val="00802044"/>
    <w:rsid w:val="00816193"/>
    <w:rsid w:val="00820AC7"/>
    <w:rsid w:val="008444C9"/>
    <w:rsid w:val="00857D78"/>
    <w:rsid w:val="00875B8D"/>
    <w:rsid w:val="00876D29"/>
    <w:rsid w:val="00882E49"/>
    <w:rsid w:val="008903F4"/>
    <w:rsid w:val="008961E7"/>
    <w:rsid w:val="008A05BE"/>
    <w:rsid w:val="008A727C"/>
    <w:rsid w:val="008B27F3"/>
    <w:rsid w:val="008E017F"/>
    <w:rsid w:val="008F18BD"/>
    <w:rsid w:val="0092623C"/>
    <w:rsid w:val="0092677A"/>
    <w:rsid w:val="00962EF4"/>
    <w:rsid w:val="00974922"/>
    <w:rsid w:val="0098285D"/>
    <w:rsid w:val="0098556D"/>
    <w:rsid w:val="009B510E"/>
    <w:rsid w:val="009D674F"/>
    <w:rsid w:val="009E3AD0"/>
    <w:rsid w:val="00A33DE0"/>
    <w:rsid w:val="00A4660D"/>
    <w:rsid w:val="00A63DA4"/>
    <w:rsid w:val="00AB1FDB"/>
    <w:rsid w:val="00AC0E98"/>
    <w:rsid w:val="00AC3536"/>
    <w:rsid w:val="00AF5C1C"/>
    <w:rsid w:val="00B056D7"/>
    <w:rsid w:val="00B14DF1"/>
    <w:rsid w:val="00B30330"/>
    <w:rsid w:val="00B95A1E"/>
    <w:rsid w:val="00B964D9"/>
    <w:rsid w:val="00BC682B"/>
    <w:rsid w:val="00BE3C4C"/>
    <w:rsid w:val="00BE6CDF"/>
    <w:rsid w:val="00BF36BE"/>
    <w:rsid w:val="00C47218"/>
    <w:rsid w:val="00C72D57"/>
    <w:rsid w:val="00C762EE"/>
    <w:rsid w:val="00C926BF"/>
    <w:rsid w:val="00CA3C2B"/>
    <w:rsid w:val="00CC230F"/>
    <w:rsid w:val="00CE5314"/>
    <w:rsid w:val="00D008A3"/>
    <w:rsid w:val="00D029F3"/>
    <w:rsid w:val="00D05DA8"/>
    <w:rsid w:val="00D10F17"/>
    <w:rsid w:val="00D43DA1"/>
    <w:rsid w:val="00D53C9D"/>
    <w:rsid w:val="00D64523"/>
    <w:rsid w:val="00D87298"/>
    <w:rsid w:val="00DA68DF"/>
    <w:rsid w:val="00DB7E03"/>
    <w:rsid w:val="00DF1093"/>
    <w:rsid w:val="00E01D6B"/>
    <w:rsid w:val="00E02C12"/>
    <w:rsid w:val="00E92DE2"/>
    <w:rsid w:val="00EC30C7"/>
    <w:rsid w:val="00F36DC6"/>
    <w:rsid w:val="00F46D65"/>
    <w:rsid w:val="00F516E9"/>
    <w:rsid w:val="00F56982"/>
    <w:rsid w:val="00F72FBE"/>
    <w:rsid w:val="00F758B8"/>
    <w:rsid w:val="00F80453"/>
    <w:rsid w:val="00FA1868"/>
    <w:rsid w:val="00FA29CF"/>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D674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D674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D674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D674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D674F"/>
    <w:pPr>
      <w:keepNext/>
      <w:keepLines/>
      <w:spacing w:before="220" w:after="40"/>
      <w:outlineLvl w:val="4"/>
    </w:pPr>
    <w:rPr>
      <w:b/>
    </w:rPr>
  </w:style>
  <w:style w:type="paragraph" w:styleId="Heading6">
    <w:name w:val="heading 6"/>
    <w:basedOn w:val="Normal"/>
    <w:next w:val="Normal"/>
    <w:uiPriority w:val="9"/>
    <w:semiHidden/>
    <w:unhideWhenUsed/>
    <w:qFormat/>
    <w:rsid w:val="009D674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D674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D674F"/>
    <w:pPr>
      <w:keepNext/>
      <w:keepLines/>
      <w:spacing w:before="360" w:after="80"/>
    </w:pPr>
    <w:rPr>
      <w:rFonts w:ascii="Georgia" w:eastAsia="Georgia" w:hAnsi="Georgia" w:cs="Georgia"/>
      <w:i/>
      <w:color w:val="666666"/>
      <w:sz w:val="48"/>
      <w:szCs w:val="48"/>
    </w:rPr>
  </w:style>
  <w:style w:type="table" w:customStyle="1" w:styleId="a">
    <w:basedOn w:val="TableNormal"/>
    <w:rsid w:val="009D674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D674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B4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F07"/>
    <w:rPr>
      <w:rFonts w:ascii="Tahoma" w:hAnsi="Tahoma" w:cs="Tahoma"/>
      <w:sz w:val="16"/>
      <w:szCs w:val="16"/>
    </w:rPr>
  </w:style>
  <w:style w:type="character" w:styleId="Hyperlink">
    <w:name w:val="Hyperlink"/>
    <w:basedOn w:val="DefaultParagraphFont"/>
    <w:uiPriority w:val="99"/>
    <w:semiHidden/>
    <w:unhideWhenUsed/>
    <w:rsid w:val="00A4660D"/>
    <w:rPr>
      <w:color w:val="0000FF"/>
      <w:u w:val="single"/>
    </w:rPr>
  </w:style>
</w:styles>
</file>

<file path=word/webSettings.xml><?xml version="1.0" encoding="utf-8"?>
<w:webSettings xmlns:r="http://schemas.openxmlformats.org/officeDocument/2006/relationships" xmlns:w="http://schemas.openxmlformats.org/wordprocessingml/2006/main">
  <w:divs>
    <w:div w:id="1252009686">
      <w:bodyDiv w:val="1"/>
      <w:marLeft w:val="0"/>
      <w:marRight w:val="0"/>
      <w:marTop w:val="0"/>
      <w:marBottom w:val="0"/>
      <w:divBdr>
        <w:top w:val="none" w:sz="0" w:space="0" w:color="auto"/>
        <w:left w:val="none" w:sz="0" w:space="0" w:color="auto"/>
        <w:bottom w:val="none" w:sz="0" w:space="0" w:color="auto"/>
        <w:right w:val="none" w:sz="0" w:space="0" w:color="auto"/>
      </w:divBdr>
    </w:div>
    <w:div w:id="1316572317">
      <w:bodyDiv w:val="1"/>
      <w:marLeft w:val="0"/>
      <w:marRight w:val="0"/>
      <w:marTop w:val="0"/>
      <w:marBottom w:val="0"/>
      <w:divBdr>
        <w:top w:val="none" w:sz="0" w:space="0" w:color="auto"/>
        <w:left w:val="none" w:sz="0" w:space="0" w:color="auto"/>
        <w:bottom w:val="none" w:sz="0" w:space="0" w:color="auto"/>
        <w:right w:val="none" w:sz="0" w:space="0" w:color="auto"/>
      </w:divBdr>
    </w:div>
    <w:div w:id="1317227347">
      <w:bodyDiv w:val="1"/>
      <w:marLeft w:val="0"/>
      <w:marRight w:val="0"/>
      <w:marTop w:val="0"/>
      <w:marBottom w:val="0"/>
      <w:divBdr>
        <w:top w:val="none" w:sz="0" w:space="0" w:color="auto"/>
        <w:left w:val="none" w:sz="0" w:space="0" w:color="auto"/>
        <w:bottom w:val="none" w:sz="0" w:space="0" w:color="auto"/>
        <w:right w:val="none" w:sz="0" w:space="0" w:color="auto"/>
      </w:divBdr>
    </w:div>
    <w:div w:id="1582595160">
      <w:bodyDiv w:val="1"/>
      <w:marLeft w:val="0"/>
      <w:marRight w:val="0"/>
      <w:marTop w:val="0"/>
      <w:marBottom w:val="0"/>
      <w:divBdr>
        <w:top w:val="none" w:sz="0" w:space="0" w:color="auto"/>
        <w:left w:val="none" w:sz="0" w:space="0" w:color="auto"/>
        <w:bottom w:val="none" w:sz="0" w:space="0" w:color="auto"/>
        <w:right w:val="none" w:sz="0" w:space="0" w:color="auto"/>
      </w:divBdr>
    </w:div>
    <w:div w:id="189820256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Dadhich [MU - Jaipur]</dc:creator>
  <cp:lastModifiedBy>Windows User</cp:lastModifiedBy>
  <cp:revision>61</cp:revision>
  <dcterms:created xsi:type="dcterms:W3CDTF">2023-11-16T06:58:00Z</dcterms:created>
  <dcterms:modified xsi:type="dcterms:W3CDTF">2025-11-19T11:49:00Z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